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AÇÚCAR: O VERDADEIRO VILÃO DA ALIMENTAÇÃO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 </w:t>
      </w:r>
      <w:r>
        <w:rPr>
          <w:rFonts w:ascii="Calibri" w:hAnsi="Calibri" w:cs="Calibri" w:eastAsia="Calibri"/>
          <w:color w:val="auto"/>
          <w:spacing w:val="0"/>
          <w:position w:val="0"/>
          <w:sz w:val="22"/>
          <w:shd w:fill="auto" w:val="clear"/>
        </w:rPr>
        <w:t xml:space="preserve">– Dr. Jos</w:t>
      </w:r>
      <w:r>
        <w:rPr>
          <w:rFonts w:ascii="Calibri" w:hAnsi="Calibri" w:cs="Calibri" w:eastAsia="Calibri"/>
          <w:color w:val="auto"/>
          <w:spacing w:val="0"/>
          <w:position w:val="0"/>
          <w:sz w:val="22"/>
          <w:shd w:fill="auto" w:val="clear"/>
        </w:rPr>
        <w:t xml:space="preserve">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Nutrição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"Saúde é um caso sério".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 obra tem o objetivo de complementar o trabalho de um profissional da área médica devidamente regulamentado. Caso o leitor tenha conhecimento ou suspeita de algum problema de saúde, é fundamental consultar um profissional da área. Nem o autor nem o editor se responsabilizam por qualquer dano, perda ou risco (material, físico ou moral) ocorrido em consequência direta ou indireta do uso ou da aplicação de qualquer conteúdo presente nesta obra.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AQUELAS PESSOAS QUE GOSTAM DE IR DIRETO AO ASSUNTO, aqui está algo que nunca deve ser esquecido: o açúcar é um perigo muito maior para o seu coração do que as gorduras jamais foram.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história do açúcar e sua influência, muitas vezes ignorada, nas doenças cardíacas exige que abordemos um tema que chamamos de Endocrinologia 101. Sabemos que isso pode soar como algo que um professor de biologia do ensino médio usaria para irritar seus alunos, mas prometemos que a explicação será mais acessível aqui. De fato, ao finalizar esta leitura, você saberá mais do que a maioria dos médicos sobre a relação entre doenças cardíacas, diabetes, obesidade e hipertensão </w:t>
      </w:r>
      <w:r>
        <w:rPr>
          <w:rFonts w:ascii="Calibri" w:hAnsi="Calibri" w:cs="Calibri" w:eastAsia="Calibri"/>
          <w:color w:val="auto"/>
          <w:spacing w:val="0"/>
          <w:position w:val="0"/>
          <w:sz w:val="22"/>
          <w:shd w:fill="auto" w:val="clear"/>
        </w:rPr>
        <w:t xml:space="preserve">– condi</w:t>
      </w:r>
      <w:r>
        <w:rPr>
          <w:rFonts w:ascii="Calibri" w:hAnsi="Calibri" w:cs="Calibri" w:eastAsia="Calibri"/>
          <w:color w:val="auto"/>
          <w:spacing w:val="0"/>
          <w:position w:val="0"/>
          <w:sz w:val="22"/>
          <w:shd w:fill="auto" w:val="clear"/>
        </w:rPr>
        <w:t xml:space="preserve">ções que geralmente não estão no foco de muitos leitores.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você entender a conexão entre essas doenças degenerativas modernas, acreditamos que chegará à mesma conclusão que nós: os gurus da saúde processaram e condenaram a pessoa errada </w:t>
      </w:r>
      <w:r>
        <w:rPr>
          <w:rFonts w:ascii="Calibri" w:hAnsi="Calibri" w:cs="Calibri" w:eastAsia="Calibri"/>
          <w:color w:val="auto"/>
          <w:spacing w:val="0"/>
          <w:position w:val="0"/>
          <w:sz w:val="22"/>
          <w:shd w:fill="auto" w:val="clear"/>
        </w:rPr>
        <w:t xml:space="preserve">– voc</w:t>
      </w:r>
      <w:r>
        <w:rPr>
          <w:rFonts w:ascii="Calibri" w:hAnsi="Calibri" w:cs="Calibri" w:eastAsia="Calibri"/>
          <w:color w:val="auto"/>
          <w:spacing w:val="0"/>
          <w:position w:val="0"/>
          <w:sz w:val="22"/>
          <w:shd w:fill="auto" w:val="clear"/>
        </w:rPr>
        <w:t xml:space="preserve">ê. As gorduras foram inocentes o tempo todo. O verdadeiro vilão da dieta é o açúcar.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ENDOCRINOLOGIA 101: O EFEITO HORMONAL DOS ALIMENTOS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Nossa jornada começa com uma premissa simples: os hormônios controlam quase todos os processos metabólicos que ocorrem no seu corpo, e você tem o poder de controlar alguns dos hormônios mais cruciais por meio do seu estilo de vida. O que você come </w:t>
      </w:r>
      <w:r>
        <w:rPr>
          <w:rFonts w:ascii="Calibri" w:hAnsi="Calibri" w:cs="Calibri" w:eastAsia="Calibri"/>
          <w:color w:val="auto"/>
          <w:spacing w:val="0"/>
          <w:position w:val="0"/>
          <w:sz w:val="22"/>
          <w:shd w:fill="auto" w:val="clear"/>
        </w:rPr>
        <w:t xml:space="preserve">– junto a diversos outros fatores b</w:t>
      </w:r>
      <w:r>
        <w:rPr>
          <w:rFonts w:ascii="Calibri" w:hAnsi="Calibri" w:cs="Calibri" w:eastAsia="Calibri"/>
          <w:color w:val="auto"/>
          <w:spacing w:val="0"/>
          <w:position w:val="0"/>
          <w:sz w:val="22"/>
          <w:shd w:fill="auto" w:val="clear"/>
        </w:rPr>
        <w:t xml:space="preserve">ásicos, como o estresse </w:t>
      </w:r>
      <w:r>
        <w:rPr>
          <w:rFonts w:ascii="Calibri" w:hAnsi="Calibri" w:cs="Calibri" w:eastAsia="Calibri"/>
          <w:color w:val="auto"/>
          <w:spacing w:val="0"/>
          <w:position w:val="0"/>
          <w:sz w:val="22"/>
          <w:shd w:fill="auto" w:val="clear"/>
        </w:rPr>
        <w:t xml:space="preserve">– age como um medicamento que estimula a libera</w:t>
      </w:r>
      <w:r>
        <w:rPr>
          <w:rFonts w:ascii="Calibri" w:hAnsi="Calibri" w:cs="Calibri" w:eastAsia="Calibri"/>
          <w:color w:val="auto"/>
          <w:spacing w:val="0"/>
          <w:position w:val="0"/>
          <w:sz w:val="22"/>
          <w:shd w:fill="auto" w:val="clear"/>
        </w:rPr>
        <w:t xml:space="preserve">ção de hormônios, os quais, por sua vez, determinam se o corpo vai armazenar ou queimar gorduras, entre outras funções metabólicas.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afirmou o Dr. Barry Sears, "A comida pode ser o remédio mais poderoso que você jamais terá, pois produz mudanças dramáticas em seus hormônios, que são centenas de vezes mais poderosas do que qualquer produto farmacêutico."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hormônios são como controladores de tráfego aéreo, determinando o destino de qualquer coisa que "voa" (ou, no nosso caso, do que "desliza" pela nossa garganta!).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 fato foi convenientemente ignorado por muitos dietistas e médicos da corrente dominante, cuja orientação habitual para pessoas obesas, com grande risco de desenvolver doenças cardíacas, sempre foi a redução do consumo de calorias e gorduras saturadas. Contudo, nem todas as calorias são iguais. Alguns alimentos aumentam significativamente os níveis de um hormônio que armazena gorduras, enquanto outros não, mesmo quando a quantidade de calorias é a mesma. Não é mera coincidência o fato de que o hormônio responsável por armazenar gorduras também tenha graves consequências para 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nome desse hormônio que armazena gorduras? Insulina.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insulina, um hormônio descoberto em 1921, é a estrela de nosso sistema hormonal. Ela é um hormônio anabólico, o que significa que é responsável por acumular substâncias </w:t>
      </w:r>
      <w:r>
        <w:rPr>
          <w:rFonts w:ascii="Calibri" w:hAnsi="Calibri" w:cs="Calibri" w:eastAsia="Calibri"/>
          <w:color w:val="auto"/>
          <w:spacing w:val="0"/>
          <w:position w:val="0"/>
          <w:sz w:val="22"/>
          <w:shd w:fill="auto" w:val="clear"/>
        </w:rPr>
        <w:t xml:space="preserve">– como a glicose (a</w:t>
      </w:r>
      <w:r>
        <w:rPr>
          <w:rFonts w:ascii="Calibri" w:hAnsi="Calibri" w:cs="Calibri" w:eastAsia="Calibri"/>
          <w:color w:val="auto"/>
          <w:spacing w:val="0"/>
          <w:position w:val="0"/>
          <w:sz w:val="22"/>
          <w:shd w:fill="auto" w:val="clear"/>
        </w:rPr>
        <w:t xml:space="preserve">çúcar) e aminoácidos </w:t>
      </w:r>
      <w:r>
        <w:rPr>
          <w:rFonts w:ascii="Calibri" w:hAnsi="Calibri" w:cs="Calibri" w:eastAsia="Calibri"/>
          <w:color w:val="auto"/>
          <w:spacing w:val="0"/>
          <w:position w:val="0"/>
          <w:sz w:val="22"/>
          <w:shd w:fill="auto" w:val="clear"/>
        </w:rPr>
        <w:t xml:space="preserve">– dentro de unidades de armazenamento, como as c</w:t>
      </w:r>
      <w:r>
        <w:rPr>
          <w:rFonts w:ascii="Calibri" w:hAnsi="Calibri" w:cs="Calibri" w:eastAsia="Calibri"/>
          <w:color w:val="auto"/>
          <w:spacing w:val="0"/>
          <w:position w:val="0"/>
          <w:sz w:val="22"/>
          <w:shd w:fill="auto" w:val="clear"/>
        </w:rPr>
        <w:t xml:space="preserve">élulas. Sua “irmã”, o hormônio glucagon, tem o papel oposto: romper essas unidades de armazenamento e liberar seu conteúdo conforme a necessidade do corpo. A insulina é responsável por "poupar", enquanto o glucagon é responsável por "gastar". Juntos, seu trabalho principal consiste em manter os níveis de açúcar no sangue dentro dos limites exatos que o corpo necessita para garantir o funcionamento adequado do seu metabolismo.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insulina ocupa uma posição central em um número significativo de doenças da civilização. Ao controlar a insulina, você reduz o risco não apenas de doenças cardíacas, mas também de hipertensão, diabetes, síndrome do ovário policístico, doenças inflamatórias e, possivelmente, até mesmo câncer.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Tanto a insulina quanto o glucagon são essenciais para a saúde. Sem a insulina, o açúcar no sangue subiria vertiginosamente, o que levaria ao coma e à morte </w:t>
      </w:r>
      <w:r>
        <w:rPr>
          <w:rFonts w:ascii="Calibri" w:hAnsi="Calibri" w:cs="Calibri" w:eastAsia="Calibri"/>
          <w:color w:val="auto"/>
          <w:spacing w:val="0"/>
          <w:position w:val="0"/>
          <w:sz w:val="22"/>
          <w:shd w:fill="auto" w:val="clear"/>
        </w:rPr>
        <w:t xml:space="preserve">– como acontecia com quase todos os diab</w:t>
      </w:r>
      <w:r>
        <w:rPr>
          <w:rFonts w:ascii="Calibri" w:hAnsi="Calibri" w:cs="Calibri" w:eastAsia="Calibri"/>
          <w:color w:val="auto"/>
          <w:spacing w:val="0"/>
          <w:position w:val="0"/>
          <w:sz w:val="22"/>
          <w:shd w:fill="auto" w:val="clear"/>
        </w:rPr>
        <w:t xml:space="preserve">éticos tipo 1 antes da descoberta da insulina, no início do século XX. Sem o glucagon, por outro lado, o açúcar no sangue despencaria, resultando em disfunção cerebral, coma e morte.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o corpo sabe o que está fazendo. Essa pequena dança entre a força que impede o açúcar no sangue de ficar muito alto (insulina) e a força que evita que ele fique muito baixo (glucagon, entre outros) é essencial para a sobrevivência. É interessante notar que, embora a insulina seja o único hormônio responsável por impedir que o açúcar no sangue suba demais, há vários outros hormônios, além do glucagon </w:t>
      </w:r>
      <w:r>
        <w:rPr>
          <w:rFonts w:ascii="Calibri" w:hAnsi="Calibri" w:cs="Calibri" w:eastAsia="Calibri"/>
          <w:color w:val="auto"/>
          <w:spacing w:val="0"/>
          <w:position w:val="0"/>
          <w:sz w:val="22"/>
          <w:shd w:fill="auto" w:val="clear"/>
        </w:rPr>
        <w:t xml:space="preserve">– como o cortisol, a adrenalina, a noradrenalina e o horm</w:t>
      </w:r>
      <w:r>
        <w:rPr>
          <w:rFonts w:ascii="Calibri" w:hAnsi="Calibri" w:cs="Calibri" w:eastAsia="Calibri"/>
          <w:color w:val="auto"/>
          <w:spacing w:val="0"/>
          <w:position w:val="0"/>
          <w:sz w:val="22"/>
          <w:shd w:fill="auto" w:val="clear"/>
        </w:rPr>
        <w:t xml:space="preserve">ônio de crescimento humano </w:t>
      </w:r>
      <w:r>
        <w:rPr>
          <w:rFonts w:ascii="Calibri" w:hAnsi="Calibri" w:cs="Calibri" w:eastAsia="Calibri"/>
          <w:color w:val="auto"/>
          <w:spacing w:val="0"/>
          <w:position w:val="0"/>
          <w:sz w:val="22"/>
          <w:shd w:fill="auto" w:val="clear"/>
        </w:rPr>
        <w:t xml:space="preserve">– que evitam que o a</w:t>
      </w:r>
      <w:r>
        <w:rPr>
          <w:rFonts w:ascii="Calibri" w:hAnsi="Calibri" w:cs="Calibri" w:eastAsia="Calibri"/>
          <w:color w:val="auto"/>
          <w:spacing w:val="0"/>
          <w:position w:val="0"/>
          <w:sz w:val="22"/>
          <w:shd w:fill="auto" w:val="clear"/>
        </w:rPr>
        <w:t xml:space="preserve">çúcar no sangue caia demais. Podemos dizer que a insulina é um hormônio tão poderoso que precisa de outros cinco para contrabalançar seus efeitos!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para entender como a insulina deve funcionar no corpo, vamos examinar o metabolismo de uma criança que ainda não foi “danificado” por anos de má alimentação e vida sedentária. Vamos imaginar o metabolismo de um garotinho fictício de 5 anos que vive em uma fazenda orgânica, se alimenta apenas de produtos naturais, respira ar puro e pratica uma grande variedade de atividades físicas todos os dias. (Sim, sabemos que uma criança assim é uma raridade hoje em dia, mas vamos supor que ela existe, para ilustrar nossa discussão).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menino chega da escola e come uma maçã. O açúcar no sangue sobe ligeiramente, como sempre acontece quando comemos algo. O pâncreas responde a essa ligeira elevação secretando uma pequena quantidade de insulina, que começa a trabalhar imediatamente, removendo o excesso de açúcar e transportando-o para as células musculares. Isso é excelente, pois agora o menino vai brincar, andar de bicicleta ou realizar alguma atividade no quintal </w:t>
      </w:r>
      <w:r>
        <w:rPr>
          <w:rFonts w:ascii="Calibri" w:hAnsi="Calibri" w:cs="Calibri" w:eastAsia="Calibri"/>
          <w:color w:val="auto"/>
          <w:spacing w:val="0"/>
          <w:position w:val="0"/>
          <w:sz w:val="22"/>
          <w:shd w:fill="auto" w:val="clear"/>
        </w:rPr>
        <w:t xml:space="preserve">– atividades para as quais suas c</w:t>
      </w:r>
      <w:r>
        <w:rPr>
          <w:rFonts w:ascii="Calibri" w:hAnsi="Calibri" w:cs="Calibri" w:eastAsia="Calibri"/>
          <w:color w:val="auto"/>
          <w:spacing w:val="0"/>
          <w:position w:val="0"/>
          <w:sz w:val="22"/>
          <w:shd w:fill="auto" w:val="clear"/>
        </w:rPr>
        <w:t xml:space="preserve">élulas musculares precisarão do combustível representado por esse açúcar.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Até aqui, tudo certo. As células musculares acolhem com prazer o açúcar extra, que será usado como combustível, fazendo com que o nível de açúcar no sangue volte ao normal ou até um pouco abaixo, pois os músculos estão “consumindo” esse açúcar.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o menino está com fome novamente e volta para casa para comer mais. Estamos em um mundo perfeito, onde tudo funciona de maneira ideal.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Contudo, esse metabolismo perfeito não é o seu metabolismo, prezado leitor.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Seu metabolismo é mais ou menos assim: você acorda tarde, com os hormônios do estresse já circulando pelo seu corpo. (Esses hormônios são um fator importante nas doenças cardíacas, e mais adiante aprofundaremos sua discussão). Uma das coisas que eles fazem é enviar ao cérebro um sinal primitivo de que chegou o momento de obter combustível para uma emergência.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nesse momento que você sai de casa, entra em uma cafeteria, toma um café com leite cheio de açúcar e come um pedaço de bolo recheado, que contém uma grande quantidade de calorias. Seu nível de açúcar no sangue dispara rapidamente, com a velocidade de um foguete. O pâncreas reage: “Ah, não! Melhor mandar a artilharia pesada desta vez, porque esse sujeito enlouqueceu, tem açúcar por toda parte!” E então ele produz uma grande quantidade de insulina para tentar remover o excesso de açúcar da corrente sanguínea e levá-lo rapidamente para as células musculares.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problema é que as células musculares não precisam desse açúcar.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que precisamos de tanto açúcar?", elas questionam. "Esse sujeito vai passar o dia inteiro sentado diante do computador, com um mouse na mão, e, quando voltar para casa, vai se sentar no sofá, ligar a televisão e ficar trocando de canal com o controle remoto." Assim, as células musculares começam a resistir aos efeitos da insulina. "Estamos muito bem, não precisamos de você aqui", dizem elas.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a insulina não tem outra opção a não ser transportar sua carga de açúcar para outro lugar, e adivinhe onde ela vai? Para suas células adiposas, que as acolhem alegremente... no começo.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Durante algum tempo, seu pâncreas consegue lidar com a demanda adicional de mais e mais insulina, e suas células musculares ainda conseguem absorver açúcar suficiente para impedir que você se torne um diabético. Contudo, esses níveis elevados de insulina, causados pelo excesso de açúcar na dieta e na corrente sanguínea, têm sérias consequências, incluindo aquelas que afetam diretamente 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ter um exemplo alarmante desse fenômeno, basta observar os efeitos da insulina sobre a pressão arterial.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