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Verdade Sobre as Gorduras: Não é o que Você Pensa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Trago estas informações sobre as gorduras, pois entendo que "saúde é coisa séria". Esta obra tem como objetivo servir de suplemento ao trabalho de um profissional da área médica devidamente regulamentado. Caso o leitor tenha conhecimento ou suspeita de algum problema, consulte um profissional de saúde. Nem o autor nem o editor se responsabilizam por qualquer dano, perda ou risco (material ou moral) ocorrido em consequência direta ou indireta do uso e aplicação de qualquer conteúdo indicado nesta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impossível falar sobre o colesterol sem que também se fale em gordura, o que nos será muito conveniente aqui, uma vez que este é o tema abordado nesta obra. Quando você terminar sua leitura, é possível que tenha uma perspectiva totalmente distinta sobre as gorduras e uma ideia muito mais precisa do que significam os termos "gordura boa" e "gordura ruim". E não, não vamos repetir tudo aquilo que você já ouviu um milhão de vezes </w:t>
      </w:r>
      <w:r>
        <w:rPr>
          <w:rFonts w:ascii="Calibri" w:hAnsi="Calibri" w:cs="Calibri" w:eastAsia="Calibri"/>
          <w:color w:val="auto"/>
          <w:spacing w:val="0"/>
          <w:position w:val="0"/>
          <w:sz w:val="22"/>
          <w:shd w:fill="auto" w:val="clear"/>
        </w:rPr>
        <w:t xml:space="preserve">– como, por exemplo, “a gordura de peixe </w:t>
      </w:r>
      <w:r>
        <w:rPr>
          <w:rFonts w:ascii="Calibri" w:hAnsi="Calibri" w:cs="Calibri" w:eastAsia="Calibri"/>
          <w:color w:val="auto"/>
          <w:spacing w:val="0"/>
          <w:position w:val="0"/>
          <w:sz w:val="22"/>
          <w:shd w:fill="auto" w:val="clear"/>
        </w:rPr>
        <w:t xml:space="preserve">é boa” (absolutamente correto) e “a gordura saturada é ruim” (muito longe de ser sempre verdadeiro).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vamos por partes.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Segundo o conhecimento convencional, as gorduras e o colesterol são os dois vilões das doenças cardíacas, tão indissociavelmente ligados em nossa mente quanto a falta de conhecimento e a Danação ou Bonnie e Clyde*. Fomos advertidos a reduzir nossos níveis de colesterol e a parar de comer gorduras saturadas. Essas duas prescrições constituem a base da hipótese dieta-coração, que há décadas orienta a política nacional de saúde norte-americana sobre a adoção de uma dieta saudável e sustenta basicamente que as gorduras e o colesterol na dieta são causas diretas e significativas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Muito bem, então podemos dizer que as gorduras e o colesterol (seja na alimentação ou na corrente sanguínea) são parentes distantes.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já discutimos bastante sobre o colesterol até o momento, vamos agora esclarecer alguns equívocos sobre as gorduras </w:t>
      </w:r>
      <w:r>
        <w:rPr>
          <w:rFonts w:ascii="Calibri" w:hAnsi="Calibri" w:cs="Calibri" w:eastAsia="Calibri"/>
          <w:color w:val="auto"/>
          <w:spacing w:val="0"/>
          <w:position w:val="0"/>
          <w:sz w:val="22"/>
          <w:shd w:fill="auto" w:val="clear"/>
        </w:rPr>
        <w:t xml:space="preserve">– o que s</w:t>
      </w:r>
      <w:r>
        <w:rPr>
          <w:rFonts w:ascii="Calibri" w:hAnsi="Calibri" w:cs="Calibri" w:eastAsia="Calibri"/>
          <w:color w:val="auto"/>
          <w:spacing w:val="0"/>
          <w:position w:val="0"/>
          <w:sz w:val="22"/>
          <w:shd w:fill="auto" w:val="clear"/>
        </w:rPr>
        <w:t xml:space="preserve">ão, o que fazem, o que não fazem </w:t>
      </w:r>
      <w:r>
        <w:rPr>
          <w:rFonts w:ascii="Calibri" w:hAnsi="Calibri" w:cs="Calibri" w:eastAsia="Calibri"/>
          <w:color w:val="auto"/>
          <w:spacing w:val="0"/>
          <w:position w:val="0"/>
          <w:sz w:val="22"/>
          <w:shd w:fill="auto" w:val="clear"/>
        </w:rPr>
        <w:t xml:space="preserve">– e, acima de tudo, por que isso </w:t>
      </w:r>
      <w:r>
        <w:rPr>
          <w:rFonts w:ascii="Calibri" w:hAnsi="Calibri" w:cs="Calibri" w:eastAsia="Calibri"/>
          <w:color w:val="auto"/>
          <w:spacing w:val="0"/>
          <w:position w:val="0"/>
          <w:sz w:val="22"/>
          <w:shd w:fill="auto" w:val="clear"/>
        </w:rPr>
        <w:t xml:space="preserve">é importante. Em seguida, poderemos examinar a relação entre as cardiopatias, as gorduras na alimentação e o colesterol no sangue com um novo olhar.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Mãos à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Afinal, o que são exatamente as gorduras?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“Gordura” é um termo coletivo que engloba um grande grupo de unidades menores chamadas “ácidos graxos”. Você pode pensar em “gorduras” e “ácidos graxos” como análogos de dinheiro impresso em papel e moedas. Uma nota de 1 dólar representa as “gorduras”, e as moedas representam os “ácidos graxos”. Assim como podemos chegar a 1 dólar por meio de diferentes combinações de moedas </w:t>
      </w:r>
      <w:r>
        <w:rPr>
          <w:rFonts w:ascii="Calibri" w:hAnsi="Calibri" w:cs="Calibri" w:eastAsia="Calibri"/>
          <w:color w:val="auto"/>
          <w:spacing w:val="0"/>
          <w:position w:val="0"/>
          <w:sz w:val="22"/>
          <w:shd w:fill="auto" w:val="clear"/>
        </w:rPr>
        <w:t xml:space="preserve">– como 100 centavos, quatro moedas de 25 centavos, 10 moedas de 10 centavos, 20 moedas de 5 centavos, etc. – as “gorduras” s</w:t>
      </w:r>
      <w:r>
        <w:rPr>
          <w:rFonts w:ascii="Calibri" w:hAnsi="Calibri" w:cs="Calibri" w:eastAsia="Calibri"/>
          <w:color w:val="auto"/>
          <w:spacing w:val="0"/>
          <w:position w:val="0"/>
          <w:sz w:val="22"/>
          <w:shd w:fill="auto" w:val="clear"/>
        </w:rPr>
        <w:t xml:space="preserve">ão compostas por diferentes combinações de ácidos graxos.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Há mais ácidos graxos em uma grande porção de manteiga do que em uma colher de sopa de manteiga, assim como precisamos de mais moedas para totalizar uma nota de 5 dólares do que uma de 1 dólar. No entanto, tanto no caso de uma colher de sopa de manteiga, uma porção de banha ou uma colher de sopa de óleo de peixe, todas as gorduras são compostas por ácidos graxos. A única diferença entre as gorduras do azeite de oliva e as da banha é que, se você as observar ao microscópio, verá que cada uma é composta por uma mistura distinta de ácidos graxos (ou seja, moedas de 5 centavos, 10 centavos, 25 centavos, entre outras).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Existem três famílias de ácidos graxos: ácidos graxos saturados, ácidos graxos monoinsaturados e ácidos graxos poli-insaturados. (Na verdade, há uma quarta classe de ácidos graxos, chamada de gorduras trans, uma espécie de “gordura Frankenstein”, mas falaremos sobre isso mais adiante.) Nesta seção, iremos nos concentrar basicamente nas gorduras saturadas, mas mantenha um espaço disponível em sua mente para dois membros da família dos poli-insaturados, os ácidos graxos ômega-3 e ômega-6. Eles são de importância especial e serão discutidos mais profundamente mais à frente.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faremos uma observação de absoluta franqueza. José Raimundo dos Santos apresenta esta obra para nossas famílias, com o objetivo de provocar uma boa reflexão. Queremos que o público leigo, sem formação científica, consiga acompanhar a argumentação básica e tenha um entendimento claro das ideias mais importantes. Queremos que os temas tratados aqui sejam abordados de forma clara o suficiente para que todos possam compreendê-los, incluindo as pessoas sem formação em medicina. E, para ser francos mais uma vez, o entendimento das gorduras exige explicações complicadas.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esta é a parte do trabalho em que seria fácil desviar o foco e nos ocuparmos apenas com um curso rápido sobre a bioquímica das gorduras. Esse é um tema interessante, que poderia render muitas páginas, mas que seria terrivelmente enfadonho para o leitor. Não se preocupe, não vamos escrever sobre a estrutura química das gorduras, e aqui está o motivo: o que torna um ácido graxo "saturado" e outro "insaturado" envolve detalhes bastante complexos da arquitetura e da composição das gorduras, os quais, sinceramente, não seriam de interesse para a maioria das pessoas. (Se você está morrendo de vontade de saber, isso se refere ao número de ligações químicas duplas presentes na cadeia molecular dos ácidos graxos. As gorduras monoinsaturadas têm uma ligação dupla, enquanto as poli-insaturadas têm mais de uma. Agora você já sabe.)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por mais que adoressemos falar sobre esse assunto e que para nós fosse maravilhoso conversar com você sobre ele durante toda uma noite em que estivéssemos numa festa, a verdade é que muitas pessoas começariam rapidamente a reprimir bocejos se isso acontecesse. Portanto, se você está interessado em ler sobre ligações duplas, saturação, comprimentos de cadeias e outros assuntos bioquímicos igualmente encantadores, por favor, não pense duas vezes: venha conosco! Essa informação é fácil de obter, não é polêmica nem passível de debates, e, além disso, não é muito pertinente à nossa história. Assim, tivemos a grande generosidade de não tratá-la aqui e, em vez disso, decidimos apresentar a você um quadro geral </w:t>
      </w:r>
      <w:r>
        <w:rPr>
          <w:rFonts w:ascii="Calibri" w:hAnsi="Calibri" w:cs="Calibri" w:eastAsia="Calibri"/>
          <w:color w:val="auto"/>
          <w:spacing w:val="0"/>
          <w:position w:val="0"/>
          <w:sz w:val="22"/>
          <w:shd w:fill="auto" w:val="clear"/>
        </w:rPr>
        <w:t xml:space="preserve">– aquilo que voc</w:t>
      </w:r>
      <w:r>
        <w:rPr>
          <w:rFonts w:ascii="Calibri" w:hAnsi="Calibri" w:cs="Calibri" w:eastAsia="Calibri"/>
          <w:color w:val="auto"/>
          <w:spacing w:val="0"/>
          <w:position w:val="0"/>
          <w:sz w:val="22"/>
          <w:shd w:fill="auto" w:val="clear"/>
        </w:rPr>
        <w:t xml:space="preserve">ê realmente precisa saber sobre as gorduras saturadas, poli-insaturadas e monoinsaturadas.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Gorduras Saturadas 101: Tudo o que Aprendemos Estava Errado!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saturadas são, basicamente, encontradas em alimentos de origem animal (como carne, queijo, manteiga e ovos) e, com menos frequência, em alguns alimentos de origem vegetal, como o coco, o óleo de coco e o azeite de dendê. Elas tendem a solidificar à temperatura ambiente (pense na manteiga) e a amolecer quando está calor.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Elas também possuem algumas outras características dignas de nota. As gorduras saturadas são muito estáveis. Por serem sólidas, quando expostas a altas temperaturas, não passam por "mutações" nem sofrem "danos" com a mesma facilidade que suas primas mais delicadas, as gorduras insaturadas. Esse é um dos motivos pelos quais a banha de porco, com sua alta concentração de ácidos graxos saturados, é, na verdade, uma melhor opção para frituras do que os óleos vegetais processados, mais baratos, que aos poucos a substituíram, desde que os restaurantes começaram a tentar se mostrar mais conscientes sobre a alimentação saudável.</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problema com os óleos vegetais é que eles não são, de maneira alguma, tão resistentes a lesões quanto as gorduras saturadas. Quando você os utiliza e reutiliza para fritar, como praticamente todos os restaurantes fazem, eles levam à formação de diversos compostos nocivos, incluindo carcinógenos. Comparados com as gorduras saturadas, os ácidos graxos insaturados dos óleos vegetais são muito mais propensos a causar danos quando submetidos a altas temperaturas, além de serem mais suscetíveis à oxidação e à produção de radicais livres. Esses óleos vegetais se transformam em todo tipo de moléculas mutantes sob o estresse de altas temperaturas e da reutilização. Por sua vez, as gorduras saturadas, quando expostas a altas temperaturas, se comportam como o tio forte e silencioso nas reuniões familiares, em que todos ficam um pouco agitados e ele se mantém calmo e sereno!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(Ainda discutiremos outros problemas decorrentes do uso excessivo de óleos vegetais na alimentação.)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queremos fazer uma pergunta e, por favor, seja sincero na sua resposta: você se assustou quando dissemos, algumas linhas acima, que o uso de banha de porco para cozinhar pode, de fato, ser uma opção melhor? Você provavelmente pensou algo como: "Agora eles foram longe demais. Será que realmente disseram que é melhor fritar com banha de porco do que com óleo de canola? Que loucura é essa?"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Ficaríamos surpresos se você não tivesse pensado assim, pois é o que quase todas as pessoas fariam, uma vez que foram levadas a acreditar piamente que as gorduras saturadas são um veneno para a saúde. A ideia de que a gordura de porco, com seu alto conteúdo de gorduras saturadas, poderia ser uma opção melhor do que os óleos vegetais ricos em ômega-6 </w:t>
      </w:r>
      <w:r>
        <w:rPr>
          <w:rFonts w:ascii="Calibri" w:hAnsi="Calibri" w:cs="Calibri" w:eastAsia="Calibri"/>
          <w:color w:val="auto"/>
          <w:spacing w:val="0"/>
          <w:position w:val="0"/>
          <w:sz w:val="22"/>
          <w:shd w:fill="auto" w:val="clear"/>
        </w:rPr>
        <w:t xml:space="preserve">– uma ideia que nos foi incutida at</w:t>
      </w:r>
      <w:r>
        <w:rPr>
          <w:rFonts w:ascii="Calibri" w:hAnsi="Calibri" w:cs="Calibri" w:eastAsia="Calibri"/>
          <w:color w:val="auto"/>
          <w:spacing w:val="0"/>
          <w:position w:val="0"/>
          <w:sz w:val="22"/>
          <w:shd w:fill="auto" w:val="clear"/>
        </w:rPr>
        <w:t xml:space="preserve">é a exaustão </w:t>
      </w:r>
      <w:r>
        <w:rPr>
          <w:rFonts w:ascii="Calibri" w:hAnsi="Calibri" w:cs="Calibri" w:eastAsia="Calibri"/>
          <w:color w:val="auto"/>
          <w:spacing w:val="0"/>
          <w:position w:val="0"/>
          <w:sz w:val="22"/>
          <w:shd w:fill="auto" w:val="clear"/>
        </w:rPr>
        <w:t xml:space="preserve">– est</w:t>
      </w:r>
      <w:r>
        <w:rPr>
          <w:rFonts w:ascii="Calibri" w:hAnsi="Calibri" w:cs="Calibri" w:eastAsia="Calibri"/>
          <w:color w:val="auto"/>
          <w:spacing w:val="0"/>
          <w:position w:val="0"/>
          <w:sz w:val="22"/>
          <w:shd w:fill="auto" w:val="clear"/>
        </w:rPr>
        <w:t xml:space="preserve">á em oposição direta à teologia das gorduras. Essa é a crença profundamente enraizada de que as gorduras saturadas e o colesterol são a causa de todas as doenças cardíacas. Essa ideia tem sido o dogma predominante sobre as gorduras saturadas, o colesterol e as cardiopatias há décadas. Hoje, você está mais do que familiarizado com essa ideia, conhecida como a hipótese dieta-coração </w:t>
      </w:r>
      <w:r>
        <w:rPr>
          <w:rFonts w:ascii="Calibri" w:hAnsi="Calibri" w:cs="Calibri" w:eastAsia="Calibri"/>
          <w:color w:val="auto"/>
          <w:spacing w:val="0"/>
          <w:position w:val="0"/>
          <w:sz w:val="22"/>
          <w:shd w:fill="auto" w:val="clear"/>
        </w:rPr>
        <w:t xml:space="preserve">– o mantra que tem fundamentado as pol</w:t>
      </w:r>
      <w:r>
        <w:rPr>
          <w:rFonts w:ascii="Calibri" w:hAnsi="Calibri" w:cs="Calibri" w:eastAsia="Calibri"/>
          <w:color w:val="auto"/>
          <w:spacing w:val="0"/>
          <w:position w:val="0"/>
          <w:sz w:val="22"/>
          <w:shd w:fill="auto" w:val="clear"/>
        </w:rPr>
        <w:t xml:space="preserve">íticas públicas sobre alimentação e doenças cardíacas de praticamente todas as principais organizações de saúde, como a Associação Norte-Americana do Coração, além das correntes dominantes.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há um problema: isso não é verdade. Apesar de sua péssima fama, as gorduras saturadas estão longe de ser um demônio dietético. Um número crescente de profissionais da saúde, pesquisadores, cientistas, médicos e nutricionistas está começando a reexaminar os argumentos contra as gorduras saturadas e está descobrindo que toda essa argumentação se baseia em evidências muito frágeis (muitas vezes acompanhadas de atribuições de culpa àqueles que se associaram às pessoas erradas, prestando-lhes solidariedade ou lealdade).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Saturadas e as Doenças Cardíacas: Onde Estão as Provas?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Veja bem, existe uma grande quantidade de estudos que sugerem uma associação entre o aumento da ingestão de gorduras saturadas e o risco cardiovascular, mas também existem alguns pontos que devemos levar em consideração em relação a esses estudos.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eu ainda cursava o ensino médio em Queens, Nova York, havia um garoto chamado A. J. que estava sempre </w:t>
      </w:r>
      <w:r>
        <w:rPr>
          <w:rFonts w:ascii="Calibri" w:hAnsi="Calibri" w:cs="Calibri" w:eastAsia="Calibri"/>
          <w:color w:val="auto"/>
          <w:spacing w:val="0"/>
          <w:position w:val="0"/>
          <w:sz w:val="22"/>
          <w:shd w:fill="auto" w:val="clear"/>
        </w:rPr>
        <w:t xml:space="preserve">– e, ao dizer sempre, quero dizer o tempo todo – se metendo em confus</w:t>
      </w:r>
      <w:r>
        <w:rPr>
          <w:rFonts w:ascii="Calibri" w:hAnsi="Calibri" w:cs="Calibri" w:eastAsia="Calibri"/>
          <w:color w:val="auto"/>
          <w:spacing w:val="0"/>
          <w:position w:val="0"/>
          <w:sz w:val="22"/>
          <w:shd w:fill="auto" w:val="clear"/>
        </w:rPr>
        <w:t xml:space="preserve">ões. Os motivos, porém, eram um tanto irrelevantes: chegar alguns minutos depois do término do recreio, cochichar na sala de aula ou, no máximo, mastigar papel, fazer bolinhas e jogá-las nos colegas. Havia outros cinco garotos que faziam o mesmo, mas A. J. era o único que sempre era pego. As consequências eram infalíveis: repreensões intermináveis, pais intimados a comparecer à escola, tudo uma grande humilhação.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Porém, na classe também havia dois garotos terríveis. Um deles, Gilbert, era obcecado por acender e jogar bombinhas, deixando todos apavorados, mas desaparecia antes que conseguissem pegá-lo na cena do crime. O outro, Howie, sentia grande prazer em quebrar as janelas dos outros a pedradas. Um terceiro, Corky, era um valentão que provocava a todos. No entanto, ninguém nunca conseguia pegar nenhum deles. Era muito raro, inclusive, que tivessem que ouvir algum sermão. O papel de "bad boy" da classe era desempenhado por A. J., que sempre ficava de castigo depois das aulas, muitas vezes colocado de costas para o grupo, encostado à parede, quase sempre ouvindo o professor lhe passar um sermão aos berros. E tudo isso por pequenas travessuras, enquanto os verdadeiros "bad boys" nunca eram repreendidos ou castigados.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Bem, não estou dizendo que A. J. nunca tenha feito alguma travessura. Porém, ao contrário dos outros garotos, nunca bateu em ninguém, nunca foi violento e nunca destruiu os pertences de ninguém </w:t>
      </w:r>
      <w:r>
        <w:rPr>
          <w:rFonts w:ascii="Calibri" w:hAnsi="Calibri" w:cs="Calibri" w:eastAsia="Calibri"/>
          <w:color w:val="auto"/>
          <w:spacing w:val="0"/>
          <w:position w:val="0"/>
          <w:sz w:val="22"/>
          <w:shd w:fill="auto" w:val="clear"/>
        </w:rPr>
        <w:t xml:space="preserve">– e, mesmo assim, sempre que havia alguma encrenca, o bode expiat</w:t>
      </w:r>
      <w:r>
        <w:rPr>
          <w:rFonts w:ascii="Calibri" w:hAnsi="Calibri" w:cs="Calibri" w:eastAsia="Calibri"/>
          <w:color w:val="auto"/>
          <w:spacing w:val="0"/>
          <w:position w:val="0"/>
          <w:sz w:val="22"/>
          <w:shd w:fill="auto" w:val="clear"/>
        </w:rPr>
        <w:t xml:space="preserve">ório era ele.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Creio que as gorduras saturadas são como A. J. </w:t>
      </w:r>
      <w:r>
        <w:rPr>
          <w:rFonts w:ascii="Calibri" w:hAnsi="Calibri" w:cs="Calibri" w:eastAsia="Calibri"/>
          <w:color w:val="auto"/>
          <w:spacing w:val="0"/>
          <w:position w:val="0"/>
          <w:sz w:val="22"/>
          <w:shd w:fill="auto" w:val="clear"/>
        </w:rPr>
        <w:t xml:space="preserve">– n</w:t>
      </w:r>
      <w:r>
        <w:rPr>
          <w:rFonts w:ascii="Calibri" w:hAnsi="Calibri" w:cs="Calibri" w:eastAsia="Calibri"/>
          <w:color w:val="auto"/>
          <w:spacing w:val="0"/>
          <w:position w:val="0"/>
          <w:sz w:val="22"/>
          <w:shd w:fill="auto" w:val="clear"/>
        </w:rPr>
        <w:t xml:space="preserve">ão que sejam perfeitas. Acontece que são muito menos importantes do que certas coisas que ignoramos, como o alto consumo de ácidos graxos ômega-6, o baixo consumo de ômega-3 e uma ingestão excessiva de açúcar e carboidratos processados.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saturadas são tão maravilhosas que todos deveríamos decidir derreter uma tonelada de manteiga e acrescentá-la aos nossos milk-shakes neste exato momento? Não, claro que não. As gorduras saturadas também têm alguns aspectos negativos. Elas são ligeiramente inflamatórias e podem contribuir para a resistência à insulina.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os ditadores dietéticos pretendem nos advertir sobre os componentes inflamatórios dos alimentos, por que escolhem as gorduras saturadas, um fator relativamente desimportante na inflamação quando comparado à proporção entre ômega-6 e ômega-3? Se pretendem nos alertar sobre as gorduras saturadas devido à sua suposta relação com a resistência à insulina, por que continuam estimulando um consumo absurdamente alto de carboidratos, cujos riscos para a saúde são tão fáceis de demonstrar?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primeiro lugar, as associações são muito mais frágeis do que poderíamos imaginar, considerando a solidez da crença de que as gorduras saturadas entopem nossas artérias. Em muitos desses estudos, o maior “risco” examinado foi o colesterol, o que nos leva a concluir, de forma circular, que o maior consumo de gorduras saturadas aumenta o risco de doenças cardíacas, mas isso só ocorre se aceitarmos os níveis de colesterol como base para essa conclusão. Os estudos que avaliam diretamente o efeito das gorduras saturadas sobre as doenças cardíacas e a mortalidade </w:t>
      </w:r>
      <w:r>
        <w:rPr>
          <w:rFonts w:ascii="Calibri" w:hAnsi="Calibri" w:cs="Calibri" w:eastAsia="Calibri"/>
          <w:color w:val="auto"/>
          <w:spacing w:val="0"/>
          <w:position w:val="0"/>
          <w:sz w:val="22"/>
          <w:shd w:fill="auto" w:val="clear"/>
        </w:rPr>
        <w:t xml:space="preserve">– em vez de faz</w:t>
      </w:r>
      <w:r>
        <w:rPr>
          <w:rFonts w:ascii="Calibri" w:hAnsi="Calibri" w:cs="Calibri" w:eastAsia="Calibri"/>
          <w:color w:val="auto"/>
          <w:spacing w:val="0"/>
          <w:position w:val="0"/>
          <w:sz w:val="22"/>
          <w:shd w:fill="auto" w:val="clear"/>
        </w:rPr>
        <w:t xml:space="preserve">ê-lo indiretamente, avaliando seus efeitos sobre o colesterol </w:t>
      </w:r>
      <w:r>
        <w:rPr>
          <w:rFonts w:ascii="Calibri" w:hAnsi="Calibri" w:cs="Calibri" w:eastAsia="Calibri"/>
          <w:color w:val="auto"/>
          <w:spacing w:val="0"/>
          <w:position w:val="0"/>
          <w:sz w:val="22"/>
          <w:shd w:fill="auto" w:val="clear"/>
        </w:rPr>
        <w:t xml:space="preserve">– s</w:t>
      </w:r>
      <w:r>
        <w:rPr>
          <w:rFonts w:ascii="Calibri" w:hAnsi="Calibri" w:cs="Calibri" w:eastAsia="Calibri"/>
          <w:color w:val="auto"/>
          <w:spacing w:val="0"/>
          <w:position w:val="0"/>
          <w:sz w:val="22"/>
          <w:shd w:fill="auto" w:val="clear"/>
        </w:rPr>
        <w:t xml:space="preserve">ão muito raros. Alguns deles, no entanto, são importantes, e iremos discuti-los mais adiante.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quase certo que isso não acontecerá. Um estudo pode constatar, por exemplo, que os universitários estão fazendo mais sexo, enquanto outro estudo pode afirmar o contrário. (Um olhar crítico sobre esses estudos poderia revelar que os pesquisadores de cada um talvez tenham usado definições ligeiramente distintas da palavra “sexo” ao analisarem os estudantes, o que poderia explicar a diferença nos resultados.)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Às vezes, os pesquisadores não dão a devida atenção a uma variável óbvia que poderia modificar os resultados. Embora sempre tentem controlar variáveis como idade, sexo e tabagismo, e geralmente "igualem" os participantes conforme os critérios mais importantes, eles nem sempre conseguem controlar todas as variáveis que poderiam influenciar os resultados </w:t>
      </w:r>
      <w:r>
        <w:rPr>
          <w:rFonts w:ascii="Calibri" w:hAnsi="Calibri" w:cs="Calibri" w:eastAsia="Calibri"/>
          <w:color w:val="auto"/>
          <w:spacing w:val="0"/>
          <w:position w:val="0"/>
          <w:sz w:val="22"/>
          <w:shd w:fill="auto" w:val="clear"/>
        </w:rPr>
        <w:t xml:space="preserve">– e isso </w:t>
      </w:r>
      <w:r>
        <w:rPr>
          <w:rFonts w:ascii="Calibri" w:hAnsi="Calibri" w:cs="Calibri" w:eastAsia="Calibri"/>
          <w:color w:val="auto"/>
          <w:spacing w:val="0"/>
          <w:position w:val="0"/>
          <w:sz w:val="22"/>
          <w:shd w:fill="auto" w:val="clear"/>
        </w:rPr>
        <w:t xml:space="preserve">é particularmente verdadeiro nas pesquisas sobre dietas. A questão é que, se você encontrar algo digno de estudo, encontrará também uma grande quantidade de pesquisas sobre o mesmo assunto, e entre elas é muito provável que haja resultados conflitantes e diferentes interpretações das descobertas.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Mesmo algo que hoje parece claramente demonstrado, como a ligação entre tabagismo e câncer, começou como uma hipótese e teve de ser testado em vários tipos de populações e condições. Os estudos podem chegar </w:t>
      </w:r>
      <w:r>
        <w:rPr>
          <w:rFonts w:ascii="Calibri" w:hAnsi="Calibri" w:cs="Calibri" w:eastAsia="Calibri"/>
          <w:color w:val="auto"/>
          <w:spacing w:val="0"/>
          <w:position w:val="0"/>
          <w:sz w:val="22"/>
          <w:shd w:fill="auto" w:val="clear"/>
        </w:rPr>
        <w:t xml:space="preserve">– e chegam – a conclus</w:t>
      </w:r>
      <w:r>
        <w:rPr>
          <w:rFonts w:ascii="Calibri" w:hAnsi="Calibri" w:cs="Calibri" w:eastAsia="Calibri"/>
          <w:color w:val="auto"/>
          <w:spacing w:val="0"/>
          <w:position w:val="0"/>
          <w:sz w:val="22"/>
          <w:shd w:fill="auto" w:val="clear"/>
        </w:rPr>
        <w:t xml:space="preserve">ões diferentes, dependendo das medidas estatísticas usadas, das populações estudadas e até mesmo da definição dos termos. (Por exemplo, um "fumante" é definido como alguém que fuma um cigarro por semana ou como alguém que fuma pelo menos meio maço por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Isso finalmente nos leva à metanálise.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Às vezes, os pesquisadores reúnem uma grande quantidade desses estudos e agrupam os resultados, como alfinetes usados em mapas eleitorais para marcar a distribuição geográfica dos votos. Eles então perguntam: "Considerados em conjunto, o que esses estudos realmente nos dizem sobre o que acontece?" Por exemplo, podem agrupar todos os estudos sobre tabagismo e câncer, universitários e sexo, ou gorduras saturadas e doenças cardíacas. Em seguida, realizam uma análise minuciosa de cada estudo, descartando aqueles cujos métodos, objetivos ou dados não atendem aos mais altos padrões de excelência. (Uma característica das metanálises é excluir pequenos estudos-piloto, os que não utilizam o método duplo-cego, os que têm poucos participantes ou os que não coletam dados sobre algo que os pesquisadores consideram relevante.)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vez selecionados os estudos "de melhor qualidade" e descartados os de menor relevância, os pesquisadores começam a aplicar todos os critérios estatísticos possíveis para identificar as verdadeiras relações naquele grande conjunto de dados. Eles comparam as descobertas dos estudos específicos e avaliam o conjunto de informações.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segundo lugar, ao examinarem mais detalhadamente a associação entre as gorduras saturadas na alimentação e os níveis de colesterol no sangue, os cientistas estão começando a perceber que, até mesmo nesse aspecto, a relação é pouco clara. Como já mencionado, as gorduras saturadas realmente aumentam os níveis do colesterol total, mas seu efeito continua sendo mais positivo do que negativo, pois elas aumentam mais os níveis de HDL do que os de LDL. Mais importante ainda, as gorduras saturadas têm um efeito positivo sobre o tamanho das partículas de LDL e HDL, produzindo mais partículas grandes e esponjosas e muito menos partículas pequenas, densas e inflamatórias (como as LDL do tipo B e as HDL-3). Esse fenômeno é conhecido como mudança no padrão de distribuição das partículas de LDL. E, como já mencionamos várias vezes, o tamanho das partículas de colesterol é muito mais importante do que a quantidade delas. Mais adiante, quando examinarmos os dois princípios da "teologia da gordura", você aprenderá por que isso ocorre e por que não devemos negligenciar a questão do tamanho das partículas.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dos princípios básicos da "teologia da gordura" é que as gorduras saturadas aumentam o risco de doenças cardíacas. Na bibliografia científica, essa questão está longe de ter sido resolvida, como você poderia concluir ao assistir à CNN. Recentemente, Patty Siri-Tarino e Ronald Krauss, médicos do Children's Hospital Oakland Research Institute, junto com o Dr. Frank B. Hu, de Harvard, decidiram realizar uma metanálise </w:t>
      </w:r>
      <w:r>
        <w:rPr>
          <w:rFonts w:ascii="Calibri" w:hAnsi="Calibri" w:cs="Calibri" w:eastAsia="Calibri"/>
          <w:color w:val="auto"/>
          <w:spacing w:val="0"/>
          <w:position w:val="0"/>
          <w:sz w:val="22"/>
          <w:shd w:fill="auto" w:val="clear"/>
        </w:rPr>
        <w:t xml:space="preserve">– um estudo dos estudos. Nesse caso, eles examinaram todos os estudos publicados que investigavam a rela</w:t>
      </w:r>
      <w:r>
        <w:rPr>
          <w:rFonts w:ascii="Calibri" w:hAnsi="Calibri" w:cs="Calibri" w:eastAsia="Calibri"/>
          <w:color w:val="auto"/>
          <w:spacing w:val="0"/>
          <w:position w:val="0"/>
          <w:sz w:val="22"/>
          <w:shd w:fill="auto" w:val="clear"/>
        </w:rPr>
        <w:t xml:space="preserve">ção entre as gorduras saturadas e as doenças coronarianas (CHD), os AVCs ou as doenças cardiovasculares (CVD).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Vale destacar que esse é um dos raros estudos sobre o efeito direto das gorduras saturadas na saúde, que mencionamos anteriormente. Os pesquisadores não estavam apenas interessados nos efeitos das gorduras saturadas sobre o colesterol, mas queriam investigar seus efeitos diretos sobre as doenças cardíacas. (Lembre-se de que são coisas diferentes!)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Vinte e um estudos atenderam aos critérios exigidos para inclusão na metanálise, o que significa que foram bem planejados e confiáveis. No total, esses 21 estudos incluíam 347.747 participantes, que foram acompanhados por um período de 5 a 23 anos. Ao longo desse tempo, 11.006 participantes desenvolveram doenças coronarianas ou sofreram AVCs.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Pronto para conhecer os resultados?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quantidade de gorduras saturadas consumidas por essas pessoas não teve nenhuma relação com o risco cardiovascular. Nas palavras dos próprios pesquisadores: "O consumo de gorduras saturadas não estava associado a um maior risco de desenvolver uma doença coronariana, cardiovascular ou um AVC. Os participantes que consumiram a maior quantidade de gorduras saturadas apresentaram, estatisticamente, os mesmos resultados que os que consumiram menos, no que diz respeito à probabilidade de contrair doenças coronarianas, sofrer um AVC ou desenvolver doenças cardiovasculares." Mesmo quando os pesquisadores analisaram dados sobre idade, sexo e qualidade do estudo, não houve alterações nos resultados. O consumo de gorduras saturadas não fez absolutamente nada </w:t>
      </w:r>
      <w:r>
        <w:rPr>
          <w:rFonts w:ascii="Calibri" w:hAnsi="Calibri" w:cs="Calibri" w:eastAsia="Calibri"/>
          <w:color w:val="auto"/>
          <w:spacing w:val="0"/>
          <w:position w:val="0"/>
          <w:sz w:val="22"/>
          <w:shd w:fill="auto" w:val="clear"/>
        </w:rPr>
        <w:t xml:space="preserve">– nem aumentou nem diminuiu o risco de forma significativa. E ponto final!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w:t>
      </w:r>
      <w:r>
        <w:rPr>
          <w:rFonts w:ascii="Calibri" w:hAnsi="Calibri" w:cs="Calibri" w:eastAsia="Calibri"/>
          <w:color w:val="auto"/>
          <w:spacing w:val="0"/>
          <w:position w:val="0"/>
          <w:sz w:val="22"/>
          <w:shd w:fill="auto" w:val="clear"/>
        </w:rPr>
        <w:t xml:space="preserve">ão há evidências determinantes que nos levem a concluir que o consumo de gorduras saturadas na alimentação esteja associado a um maior risco de doenças coronarianas ou cardiovasculares”, concluíram os pesquisadores.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w:t>
      </w:r>
      <w:r>
        <w:rPr>
          <w:rFonts w:ascii="Calibri" w:hAnsi="Calibri" w:cs="Calibri" w:eastAsia="Calibri"/>
          <w:color w:val="auto"/>
          <w:spacing w:val="0"/>
          <w:position w:val="0"/>
          <w:sz w:val="22"/>
          <w:shd w:fill="auto" w:val="clear"/>
        </w:rPr>
        <w:t xml:space="preserve">– e esse </w:t>
      </w:r>
      <w:r>
        <w:rPr>
          <w:rFonts w:ascii="Calibri" w:hAnsi="Calibri" w:cs="Calibri" w:eastAsia="Calibri"/>
          <w:color w:val="auto"/>
          <w:spacing w:val="0"/>
          <w:position w:val="0"/>
          <w:sz w:val="22"/>
          <w:shd w:fill="auto" w:val="clear"/>
        </w:rPr>
        <w:t xml:space="preserve">é um dado muito importante </w:t>
      </w:r>
      <w:r>
        <w:rPr>
          <w:rFonts w:ascii="Calibri" w:hAnsi="Calibri" w:cs="Calibri" w:eastAsia="Calibri"/>
          <w:color w:val="auto"/>
          <w:spacing w:val="0"/>
          <w:position w:val="0"/>
          <w:sz w:val="22"/>
          <w:shd w:fill="auto" w:val="clear"/>
        </w:rPr>
        <w:t xml:space="preserve">– isso n</w:t>
      </w:r>
      <w:r>
        <w:rPr>
          <w:rFonts w:ascii="Calibri" w:hAnsi="Calibri" w:cs="Calibri" w:eastAsia="Calibri"/>
          <w:color w:val="auto"/>
          <w:spacing w:val="0"/>
          <w:position w:val="0"/>
          <w:sz w:val="22"/>
          <w:shd w:fill="auto" w:val="clear"/>
        </w:rPr>
        <w:t xml:space="preserve">ão exclui a possibilidade de que as gorduras saturadas possam aumentar o colesterol. Logo a seguir, abordaremos essa questão com mais profundidade. Contudo, a metanálise mencionada não se concentrou apenas nos níveis de colesterol, mas também naquilo que realmente nos interessa: as doenças cardíacas e a mortalidade. Assim, pouco importa que as gorduras saturadas aumentem ou não meus níveis de colesterol. O que realmente quero saber é como as gorduras saturadas afetam minhas chances de ter um infarto. A metanálise se concentrou exatamente nesse ponto final da vida real, que é o verdadeiro objeto de nossas preocupações, e, ao longo dessa mensuração, descobriu que as gorduras saturadas têm praticamente nenhum efeito sobre nossa saúde cardiovascular.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da metanálise, muitos outros estudos confirmaram que as gorduras saturadas não estão diretamente envolvidas nas doenças cardiovasculares. No outono de 2011, um novo estudo foi publicado no Netherlands Journal of Medicine, intitulado "Saturated Fat, Carbohydrates, and Cardiovascular Disease" [Gorduras Saturadas, Carboidratos e Doenças Cardiovasculares]. Assim como a metanálise discutida, seu objetivo era examinar os dados científicos atuais sobre os efeitos das gorduras saturadas, abordando todas as controvérsias e os mecanismos potenciais relacionados ao papel das gorduras saturadas nas doenças cardiovasculares.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Eis o que os pesquisadores escreveram: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consumo de ácidos graxos saturados está ligado a um leve aumento do colesterol sérico total, mas não tem relação com as doenças cardiovasculares [grifo nosso].”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temos afirmado ao longo deste livro, o colesterol é usado apenas como um indicador. (Em outras palavras, ele é uma resposta substitutiva para o que realmente queremos saber: qual é a probabilidade de desenvolver uma doença cardíaca?) No entanto, se você estiver em busca de um padrão para prever quem vai ou não desenvolver uma doença cardíaca, a escolha do colesterol como marcador </w:t>
      </w:r>
      <w:r>
        <w:rPr>
          <w:rFonts w:ascii="Calibri" w:hAnsi="Calibri" w:cs="Calibri" w:eastAsia="Calibri"/>
          <w:color w:val="auto"/>
          <w:spacing w:val="0"/>
          <w:position w:val="0"/>
          <w:sz w:val="22"/>
          <w:shd w:fill="auto" w:val="clear"/>
        </w:rPr>
        <w:t xml:space="preserve">– como vimos neste livro – </w:t>
      </w:r>
      <w:r>
        <w:rPr>
          <w:rFonts w:ascii="Calibri" w:hAnsi="Calibri" w:cs="Calibri" w:eastAsia="Calibri"/>
          <w:color w:val="auto"/>
          <w:spacing w:val="0"/>
          <w:position w:val="0"/>
          <w:sz w:val="22"/>
          <w:shd w:fill="auto" w:val="clear"/>
        </w:rPr>
        <w:t xml:space="preserve">é bastante insatisfatória.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 colesterol realmente conseguisse prever as doenças cardíacas (primeira ideia errada) e se as gorduras saturadas fossem, de fato, prejudiciais ao colesterol (segunda ideia errada), talvez tivéssemos um bom motivo para excluí-las de nossa alimentação. Porém, nenhuma dessas duas afirmações é verdadeira.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Vamos examinar essas duas ideias separadamente, pois elas são a base da teologia das gorduras.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temos afirmado ao longo deste livro, o colesterol é usado apenas como um indicador. (Em outras palavras, ele é uma resposta substitutiva para o que realmente queremos saber: qual é a probabilidade de desenvolver uma doença cardíaca?) No entanto, se você estiver em busca de um padrão para prever quem vai ou não desenvolver uma doença cardíaca, a escolha do colesterol como marcador </w:t>
      </w:r>
      <w:r>
        <w:rPr>
          <w:rFonts w:ascii="Calibri" w:hAnsi="Calibri" w:cs="Calibri" w:eastAsia="Calibri"/>
          <w:color w:val="auto"/>
          <w:spacing w:val="0"/>
          <w:position w:val="0"/>
          <w:sz w:val="22"/>
          <w:shd w:fill="auto" w:val="clear"/>
        </w:rPr>
        <w:t xml:space="preserve">– como vimos neste livro – </w:t>
      </w:r>
      <w:r>
        <w:rPr>
          <w:rFonts w:ascii="Calibri" w:hAnsi="Calibri" w:cs="Calibri" w:eastAsia="Calibri"/>
          <w:color w:val="auto"/>
          <w:spacing w:val="0"/>
          <w:position w:val="0"/>
          <w:sz w:val="22"/>
          <w:shd w:fill="auto" w:val="clear"/>
        </w:rPr>
        <w:t xml:space="preserve">é bastante insatisfatória.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 colesterol realmente conseguisse prever as doenças cardíacas (primeira ideia errada) e se as gorduras saturadas fossem, de fato, prejudiciais ao colesterol (segunda ideia errada), talvez tivéssemos um bom motivo para excluí-las de nossa alimentação. Porém, nenhuma dessas duas afirmações é verdadeira.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Vamos examinar essas duas ideias separadamente, pois elas são a base da teologia das gorduras.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TEOLOGIA DAS GORDURAS: A DESMISTIFICAÇÃO DE DOIS PRINCÍPIOS IMPORTANTES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Japão, um grupo de pesquisadores realizou outra metanálise, na qual examinou o primeiro desses princípios: o de que o colesterol é um bom previsor das doenças cardíacas. Eles avaliaram todos os estudos que haviam investigado a relação entre colesterol e mortalidade, excluindo os anteriores a 1995 e os que envolviam menos de 5 mil participantes. Nove estudos atenderam a esses critérios, mas quatro foram excluídos por apresentarem dados incompletos. Assim, a metanálise foi feita com os cinco estudos restantes, que envolveram mais de 150 mil indivíduos, acompanhados por aproximadamente cinco anos.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pesquisadores dividiram os participantes em quatro grupos, com base nos níveis de colesterol: abaixo de 160 mg/dL, de 160 a 199 mg/dL, de 200 a 239 mg/dL e acima de 240 mg/dL. (Essas categorias seguem as diretrizes da Associação Norte-Americana do Coração, que considera níveis abaixo de 200 mg/dL como “desejáveis”, entre 200 e 239 mg/dL como “limítrofes” e acima de 240 mg/dL como indicativo de risco.)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Qual grupo, na sua opinião, apresentou os piores resultados possíveis?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acordo com tudo o que ouvimos dos defensores do colesterol, a resposta seria simples: os participantes com os níveis mais altos de colesterol (240 mg/dL ou mais) e até os da categoria “limítrofe” (200 a 239 mg/dL) teriam maior probabilidade de morrer do que os com níveis entre 160 e 199 mg/dL. E os participantes com níveis abaixo de 160 mg/dL deveriam viver até uma idade muito avançada.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o que aconteceu foi exatamente o oposto. O grupo com os níveis mais baixos de colesterol apresentou os maiores índices de mortalidade.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termos científicos, o risco de morrer por qualquer causa (chamado “mortalidade por qualquer causa”) foi mais alto no grupo com os níveis mais baixos de colesterol. Em comparação com o nível de referência (160 a 199 mg/dL), o risco de mortalidade foi significativamente menor na categoria de “risco limítrofe” (200 a 239 mg/dL) e ainda menor no grupo com os níveis mais altos de colesterol (acima de 240 mg/dL). Em contraste, o risco de morte por qualquer causa foi o maior no grupo com níveis de colesterol abaixo de 160 mg/dL!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o colesterol alto está relacionado a um menor risco de morrer? Não exatamente como você esperaria, mas foi exatamente isso que o estudo demonstrou.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colesterol total é tão irrelevante como critério de mensuração que, em 2007, a Japan Atherosclerosis Society (Sociedade Japonesa de Aterosclerose) deixou de usá-lo como diretriz em tabelas relacionadas ao tratamento ou diagnóstico. Isso, no entanto, não significa que a sociedade tenha abandonado a teoria do colesterol. Atualmente, ela se baseia totalmente nos níveis de LDL para determinar quem está no grupo de “colesterol alto”, defendendo o ponto de vista de que, se os níveis de colesterol total forem elevados simplesmente porque você tem um nível altíssimo de HDL, isso não deve ser considerado problemático. Muitos médicos norte-americanos </w:t>
      </w:r>
      <w:r>
        <w:rPr>
          <w:rFonts w:ascii="Calibri" w:hAnsi="Calibri" w:cs="Calibri" w:eastAsia="Calibri"/>
          <w:color w:val="auto"/>
          <w:spacing w:val="0"/>
          <w:position w:val="0"/>
          <w:sz w:val="22"/>
          <w:shd w:fill="auto" w:val="clear"/>
        </w:rPr>
        <w:t xml:space="preserve">– at</w:t>
      </w:r>
      <w:r>
        <w:rPr>
          <w:rFonts w:ascii="Calibri" w:hAnsi="Calibri" w:cs="Calibri" w:eastAsia="Calibri"/>
          <w:color w:val="auto"/>
          <w:spacing w:val="0"/>
          <w:position w:val="0"/>
          <w:sz w:val="22"/>
          <w:shd w:fill="auto" w:val="clear"/>
        </w:rPr>
        <w:t xml:space="preserve">é os mais conservadores </w:t>
      </w:r>
      <w:r>
        <w:rPr>
          <w:rFonts w:ascii="Calibri" w:hAnsi="Calibri" w:cs="Calibri" w:eastAsia="Calibri"/>
          <w:color w:val="auto"/>
          <w:spacing w:val="0"/>
          <w:position w:val="0"/>
          <w:sz w:val="22"/>
          <w:shd w:fill="auto" w:val="clear"/>
        </w:rPr>
        <w:t xml:space="preserve">– provavelmente admitiriam que o n</w:t>
      </w:r>
      <w:r>
        <w:rPr>
          <w:rFonts w:ascii="Calibri" w:hAnsi="Calibri" w:cs="Calibri" w:eastAsia="Calibri"/>
          <w:color w:val="auto"/>
          <w:spacing w:val="0"/>
          <w:position w:val="0"/>
          <w:sz w:val="22"/>
          <w:shd w:fill="auto" w:val="clear"/>
        </w:rPr>
        <w:t xml:space="preserve">ível de LDL é o que realmente importa, embora não compartilhem totalmente a ideia de que o tipo de LDL, e não seus níveis, seja o mais importante.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serão os níveis de LDL mais confiáveis para prever a incidência de doenças cardíacas ou a mortalidade do que os níveis do colesterol total?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Mais uma vez, vamos aos fatos concretos.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Japão, um grupo de pesquisadores buscou responder a essa pergunta no chamado Isehara Study. Esse estudo se baseou em dados provenientes dos checkups anuais dos habitantes de Isehara, uma pequena cidade (com 100 mil habitantes) localizada na província de Kanagawa, no Japão Central. Um banco de dados com informações de 8.340 homens (na faixa etária de cerca de 64 anos) e 13.591 mulheres (na faixa etária de cerca de 61 anos) foi usado para medir os níveis de colesterol. As 21.931 pessoas foram divididas em sete grupos, com níveis de colesterol LDL (em mg/dL) variando dos mais baixos aos mais altos: &lt; 80, de 80 a 99, de 100 a 119, de 120 a 139 (grupo de controle), de 140 a 159, de 160 a 179, e &gt; 180.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Tanto no caso dos homens quanto no das mulheres, a mortalidade geral foi significativamente maior no grupo com os níveis mais baixos de colesterol LDL (inferiores a 80 mg/dL). Embora seja verdade que, nesse estudo, a mortalidade por doenças cardíacas tenha sido maior no grupo com os níveis mais altos de colesterol LDL (acima de 180 mg/dL, um valor reconhecidamente altíssimo), isso aconteceu apenas com os homens. Com as mulheres, ocorreu o contrário: poucas morreram de doenças cardíacas no grupo com os níveis mais altos de colesterol LDL. De qualquer forma, aparentemente, o aumento de doenças cardíacas no grupo de homens com os níveis mais altos de colesterol LDL foi mais do que compensado pelo aumento de mortes por outras causas.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Bem, minha expectativa é que essas informações pelo menos levem você e seu médico a questionar a ideia de que o colesterol é um indicador ou previsor das doenças do coração. Digamos, porém, apenas para argumentar, que você ou seu médico não estejam muito dispostos a abrir mão da teoria do colesterol. Tudo bem, não precisa se culpar. Afinal, você </w:t>
      </w:r>
      <w:r>
        <w:rPr>
          <w:rFonts w:ascii="Calibri" w:hAnsi="Calibri" w:cs="Calibri" w:eastAsia="Calibri"/>
          <w:color w:val="auto"/>
          <w:spacing w:val="0"/>
          <w:position w:val="0"/>
          <w:sz w:val="22"/>
          <w:shd w:fill="auto" w:val="clear"/>
        </w:rPr>
        <w:t xml:space="preserve">– como a maioria das pessoas – foi doutrinado na ideia de que tudo o que aumenta o colesterol </w:t>
      </w:r>
      <w:r>
        <w:rPr>
          <w:rFonts w:ascii="Calibri" w:hAnsi="Calibri" w:cs="Calibri" w:eastAsia="Calibri"/>
          <w:color w:val="auto"/>
          <w:spacing w:val="0"/>
          <w:position w:val="0"/>
          <w:sz w:val="22"/>
          <w:shd w:fill="auto" w:val="clear"/>
        </w:rPr>
        <w:t xml:space="preserve">é abominável, e é muito difícil livrar-se dessa crença, sobretudo quando você a ouve ao longo de toda a sua vida adulta.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antes de voltar a demonizar as gorduras saturadas, vamos examinar a segunda crença que constitui o fundamento da teologia das gorduras: a ideia de que as gorduras saturadas são realmente nocivas ao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o colesterol era medido da maneira antiga </w:t>
      </w:r>
      <w:r>
        <w:rPr>
          <w:rFonts w:ascii="Calibri" w:hAnsi="Calibri" w:cs="Calibri" w:eastAsia="Calibri"/>
          <w:color w:val="auto"/>
          <w:spacing w:val="0"/>
          <w:position w:val="0"/>
          <w:sz w:val="22"/>
          <w:shd w:fill="auto" w:val="clear"/>
        </w:rPr>
        <w:t xml:space="preserve">– “total”, “bom” e “ruim” –, essa ideia talvez tenha feito sentido, porque muitos estudos mostram que as gorduras saturadas realmente aumentam os n</w:t>
      </w:r>
      <w:r>
        <w:rPr>
          <w:rFonts w:ascii="Calibri" w:hAnsi="Calibri" w:cs="Calibri" w:eastAsia="Calibri"/>
          <w:color w:val="auto"/>
          <w:spacing w:val="0"/>
          <w:position w:val="0"/>
          <w:sz w:val="22"/>
          <w:shd w:fill="auto" w:val="clear"/>
        </w:rPr>
        <w:t xml:space="preserve">íveis de colesterol total e de colesterol LDL. E se você acreditava piamente na teoria de que o colesterol é uma das principais causas das cardiopatias, esse era um excelente motivo para abrir mão da manteiga. Contudo, as gorduras saturadas realmente aumentam mais o colesterol HDL (“bom”) do que o colesterol LDL, fazendo com que a proporção entre o colesterol total e o colesterol HDL </w:t>
      </w:r>
      <w:r>
        <w:rPr>
          <w:rFonts w:ascii="Calibri" w:hAnsi="Calibri" w:cs="Calibri" w:eastAsia="Calibri"/>
          <w:color w:val="auto"/>
          <w:spacing w:val="0"/>
          <w:position w:val="0"/>
          <w:sz w:val="22"/>
          <w:shd w:fill="auto" w:val="clear"/>
        </w:rPr>
        <w:t xml:space="preserve">– uma propor</w:t>
      </w:r>
      <w:r>
        <w:rPr>
          <w:rFonts w:ascii="Calibri" w:hAnsi="Calibri" w:cs="Calibri" w:eastAsia="Calibri"/>
          <w:color w:val="auto"/>
          <w:spacing w:val="0"/>
          <w:position w:val="0"/>
          <w:sz w:val="22"/>
          <w:shd w:fill="auto" w:val="clear"/>
        </w:rPr>
        <w:t xml:space="preserve">ção amplamente aceita como medida de risco para doenças cardíacas </w:t>
      </w:r>
      <w:r>
        <w:rPr>
          <w:rFonts w:ascii="Calibri" w:hAnsi="Calibri" w:cs="Calibri" w:eastAsia="Calibri"/>
          <w:color w:val="auto"/>
          <w:spacing w:val="0"/>
          <w:position w:val="0"/>
          <w:sz w:val="22"/>
          <w:shd w:fill="auto" w:val="clear"/>
        </w:rPr>
        <w:t xml:space="preserve">– permane</w:t>
      </w:r>
      <w:r>
        <w:rPr>
          <w:rFonts w:ascii="Calibri" w:hAnsi="Calibri" w:cs="Calibri" w:eastAsia="Calibri"/>
          <w:color w:val="auto"/>
          <w:spacing w:val="0"/>
          <w:position w:val="0"/>
          <w:sz w:val="22"/>
          <w:shd w:fill="auto" w:val="clear"/>
        </w:rPr>
        <w:t xml:space="preserve">ça igual ou até seja ainda melhor.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consome menos gorduras saturadas e essa redução faz baixar seus níveis de colesterol, seu médico talvez veja isso como algo muito positivo e não se preocupe em obter novas informações. No entanto, ao fazer isso, estará cometendo um erro. Você não pode simplesmente se concentrar nos seus níveis de LDL e parar por aí. A redução dos níveis de LDL que você pode conseguir ao cortar as gorduras saturadas </w:t>
      </w:r>
      <w:r>
        <w:rPr>
          <w:rFonts w:ascii="Calibri" w:hAnsi="Calibri" w:cs="Calibri" w:eastAsia="Calibri"/>
          <w:color w:val="auto"/>
          <w:spacing w:val="0"/>
          <w:position w:val="0"/>
          <w:sz w:val="22"/>
          <w:shd w:fill="auto" w:val="clear"/>
        </w:rPr>
        <w:t xml:space="preserve">– uma redu</w:t>
      </w:r>
      <w:r>
        <w:rPr>
          <w:rFonts w:ascii="Calibri" w:hAnsi="Calibri" w:cs="Calibri" w:eastAsia="Calibri"/>
          <w:color w:val="auto"/>
          <w:spacing w:val="0"/>
          <w:position w:val="0"/>
          <w:sz w:val="22"/>
          <w:shd w:fill="auto" w:val="clear"/>
        </w:rPr>
        <w:t xml:space="preserve">ção que faz todos comemorarem a descoberta de uma nova “saúde” </w:t>
      </w:r>
      <w:r>
        <w:rPr>
          <w:rFonts w:ascii="Calibri" w:hAnsi="Calibri" w:cs="Calibri" w:eastAsia="Calibri"/>
          <w:color w:val="auto"/>
          <w:spacing w:val="0"/>
          <w:position w:val="0"/>
          <w:sz w:val="22"/>
          <w:shd w:fill="auto" w:val="clear"/>
        </w:rPr>
        <w:t xml:space="preserve">– tem um pre</w:t>
      </w:r>
      <w:r>
        <w:rPr>
          <w:rFonts w:ascii="Calibri" w:hAnsi="Calibri" w:cs="Calibri" w:eastAsia="Calibri"/>
          <w:color w:val="auto"/>
          <w:spacing w:val="0"/>
          <w:position w:val="0"/>
          <w:sz w:val="22"/>
          <w:shd w:fill="auto" w:val="clear"/>
        </w:rPr>
        <w:t xml:space="preserve">ço alto: uma grande redução exatamente das moléculas de LDL de que você mais precisa. São as "boas cidadãs", ou seja, as partículas de LDL grandes e esponjosas, cujo predomínio resulta no desejável perfil de colesterol do padrão A. Quando o número dessas partículas grandes e esponjosas diminui, a proporção de partículas de LDL muda, favorecendo as partículas nocivas, irritadas e aterogênicas do tipo BB, semelhantes a balas de espingarda de ar comprimido, conferindo-lhes uma espécie de “governo de maioria”. Sem dúvida, seus níveis de LDL ficarão mais baixos e seu médico ficará feliz; no entanto, devido à mudança na população de LDL, seu risco de desenvolver doenças vasculares aumentará.</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 outro lado, quando o consumo de gorduras saturadas aumenta </w:t>
      </w:r>
      <w:r>
        <w:rPr>
          <w:rFonts w:ascii="Calibri" w:hAnsi="Calibri" w:cs="Calibri" w:eastAsia="Calibri"/>
          <w:color w:val="auto"/>
          <w:spacing w:val="0"/>
          <w:position w:val="0"/>
          <w:sz w:val="22"/>
          <w:shd w:fill="auto" w:val="clear"/>
        </w:rPr>
        <w:t xml:space="preserve">– e a ingest</w:t>
      </w:r>
      <w:r>
        <w:rPr>
          <w:rFonts w:ascii="Calibri" w:hAnsi="Calibri" w:cs="Calibri" w:eastAsia="Calibri"/>
          <w:color w:val="auto"/>
          <w:spacing w:val="0"/>
          <w:position w:val="0"/>
          <w:sz w:val="22"/>
          <w:shd w:fill="auto" w:val="clear"/>
        </w:rPr>
        <w:t xml:space="preserve">ão de carboidratos diminui </w:t>
      </w:r>
      <w:r>
        <w:rPr>
          <w:rFonts w:ascii="Calibri" w:hAnsi="Calibri" w:cs="Calibri" w:eastAsia="Calibri"/>
          <w:color w:val="auto"/>
          <w:spacing w:val="0"/>
          <w:position w:val="0"/>
          <w:sz w:val="22"/>
          <w:shd w:fill="auto" w:val="clear"/>
        </w:rPr>
        <w:t xml:space="preserve">–, acontece o oposto. Agora, haver</w:t>
      </w:r>
      <w:r>
        <w:rPr>
          <w:rFonts w:ascii="Calibri" w:hAnsi="Calibri" w:cs="Calibri" w:eastAsia="Calibri"/>
          <w:color w:val="auto"/>
          <w:spacing w:val="0"/>
          <w:position w:val="0"/>
          <w:sz w:val="22"/>
          <w:shd w:fill="auto" w:val="clear"/>
        </w:rPr>
        <w:t xml:space="preserve">á um aumento das partículas de LDL grandes, esponjosas e inofensivas, e uma diminuição das partículas pequenas, densas e irritadas. Sua população de LDL passa por uma mudança, e as partículas grandes, esponjosas e inofensivas se tornam majoritárias, diminuindo seu risco de doenças cardíacas. Seus níveis gerais de LDL certamente subirão um pouco, mas, na verdade, o que acontece é que houve um grande aumento dos “bons cidadãos” no seu LDL, e uma diminuição significativa dos “maus cidadãos”. Em outras palavras, você está bem melhor agora.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troca dos carboidratos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Há décadas, a maioria dos profissionais de saúde tem nos dito que seria um grande favor para nós mesmos se reduzíssemos o uso de gorduras saturadas e as substituíssemos por carboidratos. E foi exatamente isso o que a maioria das pessoas fez. Afinal, essa ideia combinava perfeitamente com o espírito predominante: as gorduras saturadas são ruins, e os carboidratos “complexos” são bons. Se fizermos uma troca entre ambos, todos ficarão felizes e todos os problemas do mundo serão resolvidos.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como nosso velho amigo, o Dr. Phil, talvez nos perguntasse: “Como isso está funcionando para você?”</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a resposta seria: “Não muito bem.”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estudo importante lançou luz sobre toda essa questão da troca de “gorduras saturadas por carboidratos”, mas seus resultados inesperados deixaram muita gente de cabelo em pé. O estudo, intitulado Dietary Fats, Carbohydrate, and the Progression of Coronary Atherosclerosis in Postmenopausal Women (Consumo de Gorduras, Carboidratos e a Progressão da Aterosclerose Coronariana em Mulheres Pós-Menopáusicas), foi conduzido pelo renomado pesquisador Dariush Mozaffarian e seus colegas da Faculdade de Medicina de Harvard.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Canola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1997, escrevi um artigo para o periódico Connecticut Medicine sobre o LDL oxidado e os radicais livres. Na época, eu era um grande entusiasta do óleo de canola </w:t>
      </w:r>
      <w:r>
        <w:rPr>
          <w:rFonts w:ascii="Calibri" w:hAnsi="Calibri" w:cs="Calibri" w:eastAsia="Calibri"/>
          <w:color w:val="auto"/>
          <w:spacing w:val="0"/>
          <w:position w:val="0"/>
          <w:sz w:val="22"/>
          <w:shd w:fill="auto" w:val="clear"/>
        </w:rPr>
        <w:t xml:space="preserve">– como a maioria dos meus colegas – e o recomendava irrestritamente.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meu artigo foi recusado. Um professor de medicina de Yale, um bioqu</w:t>
      </w:r>
      <w:r>
        <w:rPr>
          <w:rFonts w:ascii="Calibri" w:hAnsi="Calibri" w:cs="Calibri" w:eastAsia="Calibri"/>
          <w:color w:val="auto"/>
          <w:spacing w:val="0"/>
          <w:position w:val="0"/>
          <w:sz w:val="22"/>
          <w:shd w:fill="auto" w:val="clear"/>
        </w:rPr>
        <w:t xml:space="preserve">ímico que fazia parte do grupo de revisão por pares, revisou meu texto e deu um parecer contrário à sua publicação. Ainda assim, ele teve a gentileza de sugerir que eu lesse vários artigos já publicados sobre o óleo de canola.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Foi o que fiz.</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Minha reação foi: “O que andei fumando durante todos esses anos?” O sucesso do óleo de canola e sua reputação como o mais saudável dos óleos é um triunfo do marketing sobre a ciência. Trata-se de um óleo terrível. Para ser extraído e refinado, ele é submetido a altíssimas temperaturas e ao uso de solventes derivados do petróleo, como o hexano. Em seguida, passa por um processo de refinamento, remoção de gomas, alvejamento e </w:t>
      </w:r>
      <w:r>
        <w:rPr>
          <w:rFonts w:ascii="Calibri" w:hAnsi="Calibri" w:cs="Calibri" w:eastAsia="Calibri"/>
          <w:color w:val="auto"/>
          <w:spacing w:val="0"/>
          <w:position w:val="0"/>
          <w:sz w:val="22"/>
          <w:shd w:fill="auto" w:val="clear"/>
        </w:rPr>
        <w:t xml:space="preserve">– devido ao seu cheiro – desodoriza</w:t>
      </w:r>
      <w:r>
        <w:rPr>
          <w:rFonts w:ascii="Calibri" w:hAnsi="Calibri" w:cs="Calibri" w:eastAsia="Calibri"/>
          <w:color w:val="auto"/>
          <w:spacing w:val="0"/>
          <w:position w:val="0"/>
          <w:sz w:val="22"/>
          <w:shd w:fill="auto" w:val="clear"/>
        </w:rPr>
        <w:t xml:space="preserve">ção, usando mais substâncias químicas ainda. O único tipo de óleo de canola que talvez se possa considerar saudável é o orgânico, prensado a frio e não refinado, mas esse tipo dificilmente é usado pelos consumidores.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Nosso amigo Fred Pescatore, autor do best-seller The Hamptons Diet e ex-diretor médico do Atkins Center, pode ser considerado um especialista em óleos para cozinhar. Eis o que ele tem a dizer sobre o óleo de canola: “Eu jamais usaria uma coisa dessas!”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quiser mais informações sobre o lado obscuro do óleo de canola, leia o artigo definitivo de Mary Enig, bioquímica de lipídios, e Sally Fallon, presidente da Fundação Weston A. Price. O artigo, fácil de encontrar na internet, tem o título expressivo de “The Great Con-Ola”.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Quanto ao meu artigo de 1997, revisei-o e retirei a recomendação de usar óleo de canola. O artigo foi aceito e publicado.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sugere o título do estudo, Mozaffarian concentrou-se na investigação de como diferentes gorduras </w:t>
      </w:r>
      <w:r>
        <w:rPr>
          <w:rFonts w:ascii="Calibri" w:hAnsi="Calibri" w:cs="Calibri" w:eastAsia="Calibri"/>
          <w:color w:val="auto"/>
          <w:spacing w:val="0"/>
          <w:position w:val="0"/>
          <w:sz w:val="22"/>
          <w:shd w:fill="auto" w:val="clear"/>
        </w:rPr>
        <w:t xml:space="preserve">– saturadas, poli-insaturadas e monoinsaturadas – influenciavam a progress</w:t>
      </w:r>
      <w:r>
        <w:rPr>
          <w:rFonts w:ascii="Calibri" w:hAnsi="Calibri" w:cs="Calibri" w:eastAsia="Calibri"/>
          <w:color w:val="auto"/>
          <w:spacing w:val="0"/>
          <w:position w:val="0"/>
          <w:sz w:val="22"/>
          <w:shd w:fill="auto" w:val="clear"/>
        </w:rPr>
        <w:t xml:space="preserve">ão de doenças cardíacas em mulheres pós-menopáusicas cuja alimentação era relativamente baixa em gorduras. Sabendo que os conselhos dietéticos habituais sempre recomendaram a ingestão de menos gorduras saturadas, os pesquisadores se perguntaram o que de extraordinário aconteceria se essas gorduras fossem substituídas por outras substâncias alimentícias. Segundo as recomendações usuais, a substituição das gorduras saturadas por produtos mais “saudáveis” (como carboidratos ou “gorduras boas”, presentes nos óleos vegetais) levaria a uma redução substancial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as coisas não ocorreram exatamente como esperado.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maior ingestão de gorduras saturadas está associada a uma menor progressão da aterosclerose coronariana, enquanto a maior ingestão de carboidratos está associada a uma maior progressão [grifo nosso]”, concluíram os autores. “As mulheres com alimentação mais rica em gorduras saturadas têm menos progressão da aterosclerose coronariana.”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maior consumo de gorduras saturadas também estava associado a níveis mais altos de colesterol HDL e HDL-2, menos triglicerídeos e uma melhor proporção entre o colesterol total e os níveis de HDL. Pelo menos neste estudo, dificilmente se poderia dizer que as gorduras saturadas eram o vilão da dieta em que foram transformadas.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se isso não for suficiente para convencer o leitor, imagine o que estava associado à maior progressão da aterosclerose coronariana. Está sentado? É melhor que sim, pois vem aí uma grande surpresa: os carboidratos. Principalmente a variedade processada e com alto índice glicêmico, que é exatamente o que tendemos a consumir quando substituímos as gorduras saturadas por carboidratos “complexos”, como pães, massas, arroz e cereais.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descobertas também sugerem”, escreveram os pesquisadores, “que o consumo de carboidratos pode aumentar a progressão aterosclerótica, sobretudo quando os carboidratos refinados substituem as gorduras saturadas ou monoinsaturadas.”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“Alto lá!”, talvez você diga. “Quando elimino as gorduras saturadas da minha alimentação e as substituo por carboidratos de alto índice glicêmico, isso significa que, na verdade, estou aumentando meu risco de ter uma doença cardíaca?”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Humm. É isso mesmo.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propósito, Mozaffarian e sua equipe de pesquisadores não examinaram apenas o colesterol. Sua abordagem também incluiu eventos clínicos como infartos e mortes por doenças cardiovasculares, além de padrões menos conhecidos que só podem ser compreendidos por um médico, como a revascularização coronariana e a angina instável.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resumo, a maior ingestão de gorduras saturadas não aumenta o risco de desenvolver nenhuma dessas doenças.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Óleos vegetais: mitos e equívocos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pesquisadores também investigaram o que acontece quando você substitui as gorduras saturadas por gorduras poli-insaturadas, como as presentes nos óleos vegetais. Esse é o conselho dietético convencional dado por praticamente todas as grandes e renomadas organizações de saúde. Afinal, é possível que os carboidratos ricos em açúcar não sejam tão bons para nós, mas o que dizer dos tão enaltecidos óleos vegetais, que contêm as “gorduras saudáveis” que nossos médicos tanto recomendam? Substituir as gorduras saturadas por uma boa quantidade desses óleos vegetais seria, aparentemente, o caminho infalível para ter um coração saudável, não é?</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pesquisadores então examinaram o efeito da substituição das gorduras saturadas pelas poli-insaturadas. Por curiosidade, também verificaram o que acontece quando você substitui carboidratos por gorduras poli-insaturadas.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os carboidratos foram substituídos por gorduras poli-insaturadas, não houve nenhuma mudança na progressão aterosclerótica </w:t>
      </w:r>
      <w:r>
        <w:rPr>
          <w:rFonts w:ascii="Calibri" w:hAnsi="Calibri" w:cs="Calibri" w:eastAsia="Calibri"/>
          <w:color w:val="auto"/>
          <w:spacing w:val="0"/>
          <w:position w:val="0"/>
          <w:sz w:val="22"/>
          <w:shd w:fill="auto" w:val="clear"/>
        </w:rPr>
        <w:t xml:space="preserve">– em termos de risco de doen</w:t>
      </w:r>
      <w:r>
        <w:rPr>
          <w:rFonts w:ascii="Calibri" w:hAnsi="Calibri" w:cs="Calibri" w:eastAsia="Calibri"/>
          <w:color w:val="auto"/>
          <w:spacing w:val="0"/>
          <w:position w:val="0"/>
          <w:sz w:val="22"/>
          <w:shd w:fill="auto" w:val="clear"/>
        </w:rPr>
        <w:t xml:space="preserve">ças cardíacas, não havia quase nada a investigar. No entanto, quando as gorduras saturadas foram substituídas por gorduras poli-insaturadas, verificou-se uma grande mudança </w:t>
      </w:r>
      <w:r>
        <w:rPr>
          <w:rFonts w:ascii="Calibri" w:hAnsi="Calibri" w:cs="Calibri" w:eastAsia="Calibri"/>
          <w:color w:val="auto"/>
          <w:spacing w:val="0"/>
          <w:position w:val="0"/>
          <w:sz w:val="22"/>
          <w:shd w:fill="auto" w:val="clear"/>
        </w:rPr>
        <w:t xml:space="preserve">– mas n</w:t>
      </w:r>
      <w:r>
        <w:rPr>
          <w:rFonts w:ascii="Calibri" w:hAnsi="Calibri" w:cs="Calibri" w:eastAsia="Calibri"/>
          <w:color w:val="auto"/>
          <w:spacing w:val="0"/>
          <w:position w:val="0"/>
          <w:sz w:val="22"/>
          <w:shd w:fill="auto" w:val="clear"/>
        </w:rPr>
        <w:t xml:space="preserve">ão na direção esperada. Na verdade, essa substituição levou a um aumento na progressão da aterosclerose coronariana! (Essa descoberta aparentemente surpreendente fará muito mais sentido quando discutirmos as classes especiais de gorduras poli-insaturadas, como o ômega-3 e o ômega-6. Fique ligado.)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está confuso com essas descobertas, saiba que não é o único. O American Journal of Clinical Nutrition dedicou um editorial a elas, intitulado “Saturated Fat Prevents Coronary Artery Disease? An American Paradox” (As gorduras saturadas previnem as doenças arteriais coronarianas? Um paradoxo americano). Mas o paradoxo só existe se nos recusarmos a questionar a crença que fundamenta a teologia das gorduras </w:t>
      </w:r>
      <w:r>
        <w:rPr>
          <w:rFonts w:ascii="Calibri" w:hAnsi="Calibri" w:cs="Calibri" w:eastAsia="Calibri"/>
          <w:color w:val="auto"/>
          <w:spacing w:val="0"/>
          <w:position w:val="0"/>
          <w:sz w:val="22"/>
          <w:shd w:fill="auto" w:val="clear"/>
        </w:rPr>
        <w:t xml:space="preserve">– a ideia de que o consumo de gorduras saturadas aumenta o risco de desenvolver doen</w:t>
      </w:r>
      <w:r>
        <w:rPr>
          <w:rFonts w:ascii="Calibri" w:hAnsi="Calibri" w:cs="Calibri" w:eastAsia="Calibri"/>
          <w:color w:val="auto"/>
          <w:spacing w:val="0"/>
          <w:position w:val="0"/>
          <w:sz w:val="22"/>
          <w:shd w:fill="auto" w:val="clear"/>
        </w:rPr>
        <w:t xml:space="preserve">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Preocupamo-nos profundamente com a recomendação indiscriminada e incondicional de reduzir o consumo de gorduras saturadas a qualquer custo, pois isso significa que as pessoas as substituirão por carboidratos processados. Essa mudança inesperada certamente diminui o colesterol HDL e aumenta os triglicérides. Se o objetivo é prevenir doenças cardíacas, essa decisão pode resultar em efeitos muito negativos. O Estudo da Saúde das Enfermeiras, por exemplo, mostrou que os carboidratos refinados e sua alta carga glicêmica estavam independentemente associados a um maior risco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Agora, não nos entenda mal. Se você deseja reduzir um pouco as gorduras saturadas de sua alimentação e substituí-las por carboidratos ricos em nutrientes, com baixo teor de açúcar e muitas fibras, como a couve-de-bruxelas ou a couve-rábano, saiba que ninguém irá criticá-lo por isso. Substituir as gorduras saturadas por carboidratos de baixo índice glicêmico, como as verduras, não aumenta o risco de sofrer infartos; mas substituí-las por carboidratos de alto índice glicêmico aumenta consideravelmente esse risco.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estudo publicado no American Journal of Clinical Nutrition constatou que a substituição de gorduras saturadas por carboidratos de alto índice glicêmico estava associada a um aumento de 33% no risco de infarto. Como a maioria das pessoas substitui as gorduras saturadas exatamente por esse tipo de carboidratos processados de alto índice glicêmico, ricos em açúcar (como, por exemplo, pães, cereais e massas), isso começa a parecer uma ideia totalmente equivocada. Embora não sejam perfeitas, as gorduras saturadas são muito benéficas para o corpo. Sua substituição total pelos piores tipos de carboidratos começa a dar a impressão de que o remédio é pior do que a doença.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recente estudo holandês se somou à crescente lista de pesquisas que mostram que, ao substituir as gorduras saturadas por carboidratos de elevado índice glicêmico, ocorre um aumento do risco de doenças cardiovasculares. No entanto, os pesquisadores holandeses fizeram uma descoberta interessante: o acúmulo de gorduras saturadas no corpo não é necessariamente a melhor coisa.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Eles mostraram que o consumo excessivo de carboidratos faz com que o corpo retenha os ácidos graxos saturados consumidos, preservando-os e armazenando-os em vez de queimá-los para produzir energia. Ao mesmo tempo, os carboidratos consumidos se transformam em mais ácidos graxos saturados no fígado. O que você tem agora é um grave excesso de ácidos graxos saturados </w:t>
      </w:r>
      <w:r>
        <w:rPr>
          <w:rFonts w:ascii="Calibri" w:hAnsi="Calibri" w:cs="Calibri" w:eastAsia="Calibri"/>
          <w:color w:val="auto"/>
          <w:spacing w:val="0"/>
          <w:position w:val="0"/>
          <w:sz w:val="22"/>
          <w:shd w:fill="auto" w:val="clear"/>
        </w:rPr>
        <w:t xml:space="preserve">— os que foram consumidos est</w:t>
      </w:r>
      <w:r>
        <w:rPr>
          <w:rFonts w:ascii="Calibri" w:hAnsi="Calibri" w:cs="Calibri" w:eastAsia="Calibri"/>
          <w:color w:val="auto"/>
          <w:spacing w:val="0"/>
          <w:position w:val="0"/>
          <w:sz w:val="22"/>
          <w:shd w:fill="auto" w:val="clear"/>
        </w:rPr>
        <w:t xml:space="preserve">ão preservados no corpo e o fígado está criando cada vez mais deles, alimentado pelos carboidratos ingeridos. Tendo em vista que grandes quantidades de gorduras saturadas podem reduzir as ações anti-inflamatórias do colesterol HDL, essa situação não é nada favorável.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Contudo, os pesquisadores holandeses observaram corretamente que a diminuição do consumo de gorduras saturadas não é a maneira mais eficaz de combater o acúmulo de ácidos graxos saturados no corpo. Eles afirmam que é muito mais eficaz reduzir o consumo de carboidratos. Dessa forma, o corpo produz menos ácidos graxos saturados e tende a reter menos dos que são consumidos. “Devemos redirecionar nossa atenção, passando dos efeitos prejudiciais do consumo de gorduras saturadas per se para a prevenção do acúmulo de ácidos graxos saturados no corpo”, escreveram os autores. “Essa mudança enfatizaria a importância de reduzir o consumo de carboidratos, especialmente aqueles com alto índice glicêmico, em vez de diminuir o consumo de gorduras 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carboidratos têm um efeito nocivo sobre o tamanho das partículas de colesterol, que, como você viu, têm uma importância muito maior do que o colesterol total, o LDL e até o HDL. Dois pesquisadores do Department of Atherosclerosis Research (Departamento de Pesquisas sobre Aterosclerose), que faz parte do Children’s Hospital Oakland Research Institute (Instituto de Pesquisas do Hospital Infantil de Oakland), na Califórnia, decidiram testar os efeitos do consumo de carboidratos sobre o tamanho e a densidade tanto do LDL quanto do HDL. Eles descobriram que as pessoas que consumiam carboidratos </w:t>
      </w:r>
      <w:r>
        <w:rPr>
          <w:rFonts w:ascii="Calibri" w:hAnsi="Calibri" w:cs="Calibri" w:eastAsia="Calibri"/>
          <w:color w:val="auto"/>
          <w:spacing w:val="0"/>
          <w:position w:val="0"/>
          <w:sz w:val="22"/>
          <w:shd w:fill="auto" w:val="clear"/>
        </w:rPr>
        <w:t xml:space="preserve">— especialmente a</w:t>
      </w:r>
      <w:r>
        <w:rPr>
          <w:rFonts w:ascii="Calibri" w:hAnsi="Calibri" w:cs="Calibri" w:eastAsia="Calibri"/>
          <w:color w:val="auto"/>
          <w:spacing w:val="0"/>
          <w:position w:val="0"/>
          <w:sz w:val="22"/>
          <w:shd w:fill="auto" w:val="clear"/>
        </w:rPr>
        <w:t xml:space="preserve">çúcares simples e féculas com alto índice glicêmico </w:t>
      </w:r>
      <w:r>
        <w:rPr>
          <w:rFonts w:ascii="Calibri" w:hAnsi="Calibri" w:cs="Calibri" w:eastAsia="Calibri"/>
          <w:color w:val="auto"/>
          <w:spacing w:val="0"/>
          <w:position w:val="0"/>
          <w:sz w:val="22"/>
          <w:shd w:fill="auto" w:val="clear"/>
        </w:rPr>
        <w:t xml:space="preserve">— apresentavam n</w:t>
      </w:r>
      <w:r>
        <w:rPr>
          <w:rFonts w:ascii="Calibri" w:hAnsi="Calibri" w:cs="Calibri" w:eastAsia="Calibri"/>
          <w:color w:val="auto"/>
          <w:spacing w:val="0"/>
          <w:position w:val="0"/>
          <w:sz w:val="22"/>
          <w:shd w:fill="auto" w:val="clear"/>
        </w:rPr>
        <w:t xml:space="preserve">íveis muito mais altos das partículas irritadas, densas e aterogênicas de LDL (padrão B). Além disso, também tinham um maior número de partículas pequenas e densas de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na alimentação: nosso ponto de vista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Gostaríamos de propor uma nova maneira de entender o consumo de gorduras. Em nossa opinião, o que sugerimos a seguir pode explicar em grande parte as descobertas aparentemente contraditórias sobre as gorduras saturadas, a alimentação, a redução do consumo de gorduras e as doenças cardiovasculares.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isso, precisamos apresentar brevemente outras duas categorias de gorduras além das saturadas: as monoinsaturadas e as poli-insaturadas. (Lembre-se: todos os ácidos graxos pertencem a uma dessas três grandes categorias.)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monoinsaturadas são predominantes no azeite de oliva, assim como nos frutos secos e nos azeites extraídos deles, como o azeite de noz-macadâmia. Os benefícios dessas gorduras para a saúde foram bem documentados, e não há dúvida quanto a isso. As gorduras monoinsaturadas são as mais consumidas na dieta mediterrânea, sobre a qual tanto se fala, e geralmente se aceita que esse tipo de gordura é saudável. Por esse motivo, não vamos nos aprofundar nelas, pois são irrelevantes para o ponto de vista que estamos defendendo.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verdadeira questão diz respeito às gorduras poli-insaturadas.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Lembre-se de que as gorduras poli-insaturadas, basicamente encontradas nos óleos vegetais, foram amplamente promovidas para que as incluíssemos em nossa alimentação. Quando a gordura de porco foi abandonada no início do século XX, os defensores da saúde começaram a promover entusiasticamente as gorduras vegetais. (Os primeiros grandes beneficiários dessa campanha, que tinha como objetivo transformar as gorduras vegetais em sinônimo de “gorduras saudáveis”, foram os fabricantes da manteiga vegetal Crisco, a mais famosa da época, que possuía um alto conteúdo de gorduras trans.) Ainda hoje, a maioria das pessoas acredita que substituir as gorduras de origem animal pelos óleos vegetais foi um grande avanço para a humanidade.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será sempre assim?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se costuma dizer, vamos aos fatos concretos.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poli-insaturadas se dividem em duas subcategorias: ácidos graxos ômega-3 e ácidos graxos ômega-6. (Para quem sempre se perguntou o que significa “ômega”, pense nas palavras ômega-6 e ômega-3 em termos imobiliários: elas simplesmente descrevem a localização de certas estruturas químicas, chamadas ligações duplas, dentro dos ácidos graxos. Um ômega-3 tem sua primeira ligação dupla no terceiro átomo de carbono da cadeia, enquanto um ômega-6 tem sua primeira ligação dupla no sexto átomo de carbono da cadeia. Para os fins deste texto, basta se concentrar no que esses dois tipos de ácidos graxos </w:t>
      </w:r>
      <w:r>
        <w:rPr>
          <w:rFonts w:ascii="Calibri" w:hAnsi="Calibri" w:cs="Calibri" w:eastAsia="Calibri"/>
          <w:color w:val="auto"/>
          <w:spacing w:val="0"/>
          <w:position w:val="0"/>
          <w:sz w:val="22"/>
          <w:shd w:fill="auto" w:val="clear"/>
        </w:rPr>
        <w:t xml:space="preserve">– o </w:t>
      </w:r>
      <w:r>
        <w:rPr>
          <w:rFonts w:ascii="Calibri" w:hAnsi="Calibri" w:cs="Calibri" w:eastAsia="Calibri"/>
          <w:color w:val="auto"/>
          <w:spacing w:val="0"/>
          <w:position w:val="0"/>
          <w:sz w:val="22"/>
          <w:shd w:fill="auto" w:val="clear"/>
        </w:rPr>
        <w:t xml:space="preserve">ômega-3 e o ômega-6 </w:t>
      </w:r>
      <w:r>
        <w:rPr>
          <w:rFonts w:ascii="Calibri" w:hAnsi="Calibri" w:cs="Calibri" w:eastAsia="Calibri"/>
          <w:color w:val="auto"/>
          <w:spacing w:val="0"/>
          <w:position w:val="0"/>
          <w:sz w:val="22"/>
          <w:shd w:fill="auto" w:val="clear"/>
        </w:rPr>
        <w:t xml:space="preserve">– realmente fazem no corpo.)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w:t>
      </w:r>
      <w:r>
        <w:rPr>
          <w:rFonts w:ascii="Calibri" w:hAnsi="Calibri" w:cs="Calibri" w:eastAsia="Calibri"/>
          <w:color w:val="auto"/>
          <w:spacing w:val="0"/>
          <w:position w:val="0"/>
          <w:sz w:val="22"/>
          <w:shd w:fill="auto" w:val="clear"/>
        </w:rPr>
        <w:t xml:space="preserve">ácidos graxos ômega-6, como já mencionamos, são basicamente encontrados em óleos vegetais e em alguns alimentos derivados de plantas. Já os ácidos graxos ômega-3 são encontrados principalmente em peixes, como o salmão, e em certos alimentos de origem animal, como a carne de gado alimentado com pasto. Além disso, os ômega-3 também estão presentes em alguns alimentos de origem vegetal, como nas sementes de linho e no óleo de linhaça. Até aqui, tudo bem.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é aqui que as coisas se complicam.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Tanto os hormônios inflamatórios quanto os anti-inflamatórios, conhecidos como eicosanoides, são produzidos no corpo a partir de gorduras poli-insaturadas. (E, em resposta à pergunta inevitável, sim, realmente precisamos dos dois. Os compostos inflamatórios são uma parte necessária do sistema imunológico e têm um papel importante no processo de cura, quando você tem uma ferida ou outra lesão.)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ômega-6 são os precursores dos compostos inflamatórios no corpo </w:t>
      </w:r>
      <w:r>
        <w:rPr>
          <w:rFonts w:ascii="Calibri" w:hAnsi="Calibri" w:cs="Calibri" w:eastAsia="Calibri"/>
          <w:color w:val="auto"/>
          <w:spacing w:val="0"/>
          <w:position w:val="0"/>
          <w:sz w:val="22"/>
          <w:shd w:fill="auto" w:val="clear"/>
        </w:rPr>
        <w:t xml:space="preserve">– s</w:t>
      </w:r>
      <w:r>
        <w:rPr>
          <w:rFonts w:ascii="Calibri" w:hAnsi="Calibri" w:cs="Calibri" w:eastAsia="Calibri"/>
          <w:color w:val="auto"/>
          <w:spacing w:val="0"/>
          <w:position w:val="0"/>
          <w:sz w:val="22"/>
          <w:shd w:fill="auto" w:val="clear"/>
        </w:rPr>
        <w:t xml:space="preserve">ão os elementos estruturais usados pelo organismo para produzir hormônios inflamatórios, especificamente prostaglandinas da série 2. Já os ômega-3 têm a função contrária: o corpo utiliza-os como elementos estruturais para compostos anti-inflamatórios, como prostaglandinas da série 1 e prostaglandinas da série 3.</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Numerosos estudos determinaram que a proporção ideal entre ômega-6 e ômega-3 na alimentação humana deve ficar entre 1:1 e 4:1. Esse equilíbrio parece ser o mais adequado para controlar a inflamação e garantir o bom funcionamento do organismo. É a proporção encontrada tanto na dieta dos caçadores-coletores quanto nas sociedades nativas, nas quais as doenças cardíacas costumam ser raras.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a proporção entre ômega-6 e ômega-3 nas dietas ocidentais está entre impressionantes 15:1 e até 20:1, favorecendo os ômega-6. Se você imaginar os hormônios inflamatórios e anti-inflamatórios como dois exércitos que atuam conjuntamente para manter o equilíbrio no corpo, isso significa que estamos superfinanciando o exército inflamatório de 1.500 a 2.000%!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Lei das Consequências Imprevistas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Nossa ingestão extraordinariamente alta de óleos vegetais tem outra consequência imprevista, capaz de exercer um profundo efeito sobre a saúde cardiovascular. Para entendê-la, no entanto, é necessário fazer uma breve incursão pelo mundo dos ácidos graxos ômega-3. (Confie em nós, será uma incursão breve e fácil.)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Existem três tipos principais de ácidos graxos ômega-3: o ALA (ácido alfa-linoleico), o EPA (ácido eicosapentanoico) e o DHA (ácido docosahexaenoico). O único que é essencial à nossa alimentação é o ALA, que encontramos em verduras, vegetais folhosos, linhaça, sementes de chia, perila e nozes. Isso não significa que os outros dois não sejam importantes. Na verdade, em termos de efeitos gerais sobre a saúde humana, o EPA e o DHA podem ser ainda mais importantes do que o ALA. A razão pela qual o EPA e o DHA não são considerados "essenciais" é que, no contexto científico, "essencial" significa simplesmente que o corpo não consegue produzi-los, sendo necessário obtê-los por meio da alimentação. Como o corpo é capaz de produzir EPA e DHA a partir do ALA, tecnicamente esses dois ácidos graxos não são classificados como "essenciais". Contudo, o ALA é considerado essencial, pois o corpo não consegue produzi-lo.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o fato de o corpo ser capaz de produzir EPA e DHA a partir do ALA não significa que o faça de maneira eficiente. O corpo converte os ALAs presentes na alimentação em EPAs e DHAs através de enzimas e uma série de processos complexos conhecidos como alongamento e dessaturação, que são influenciados por vários fatores, incluindo a quantidade de ômega-6 inflamatórios na dieta. Mesmo nas melhores condições, apenas uma pequena quantidade de ALA se converte adequadamente em EPA e DHA.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ômega-6 e o ômega-3 competem pelas mesmas enzimas. Quando há uma alta ingestão de ômega-6, esse ácido graxo prevalece, reduzindo a conversão de ALA em EPA e DHA. Isso pode ser outro motivo pelo qual dietas ricas em ômega-6 contribuem para o aumento das doenças cardíacas. Portanto, os ácidos graxos ômega-6 não são apenas proinflamatórios por si só, mas também diminuem a capacidade do corpo de produzir duas das substâncias mais anti-inflamatórias do organismo: o EPA e o DHA. É um golpe duplo, e quem sai perdendo é o seu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Sim, os ômega-6, tão promovidos por aqueles que defendem uma alimentação rica em carboidratos e pobre em gorduras, e os óleos vegetais, que tanto nos disseram para usar em vez das gorduras de origem animal, são, na verdade, tão ruins quanto, ou até piores, do que as gorduras saturadas originais, como a banha de porco, que eles pretendiam substituir. A margarina, por exemplo, acabou mostrando-se muito pior do que a manteiga.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Já foi demonstrado que o ácido graxo predominante ômega-6, o ácido linoleico, aumenta a oxidação do colesterol LDL, intensificando a gravidade da aterosclerose coronariana. Uma pesquisa mostrou que uma dieta enriquecida com ácido linoleico aumentava a oxidação das pequenas partículas de LDL, as mais perigosas e envolvidas na formação da placa arterial. Além disso, os ômega-6 inibem a capacidade do corpo de incorporar plenamente o EPA, obtido dos peixes ou de suplementos de óleo de peixe, nas membranas celulares. Isso é crucial, pois o EPA é o ômega-3 que tem o maior impacto positivo sobre a saúde do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dados sobre a ingestão de ômega-6 coincidem com os índices de mortalidade por doenças coronarianas em diversas populações ao redor do mundo. No famoso estudo MRFIT, os participantes com as menores proporções de ômega-6 para ômega-3 (ou seja, aqueles que consumiam menos ômega-6 em relação ao ômega-3) apresentaram as menores taxas de mortalidade.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Paradoxo da Dieta de Consumo Mínimo de Gorduras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esta altura, é possível que o leitor esteja se perguntando por que algumas dietas pobres em gorduras e ricas em carboidratos funcionam </w:t>
      </w:r>
      <w:r>
        <w:rPr>
          <w:rFonts w:ascii="Calibri" w:hAnsi="Calibri" w:cs="Calibri" w:eastAsia="Calibri"/>
          <w:color w:val="auto"/>
          <w:spacing w:val="0"/>
          <w:position w:val="0"/>
          <w:sz w:val="22"/>
          <w:shd w:fill="auto" w:val="clear"/>
        </w:rPr>
        <w:t xml:space="preserve">— se </w:t>
      </w:r>
      <w:r>
        <w:rPr>
          <w:rFonts w:ascii="Calibri" w:hAnsi="Calibri" w:cs="Calibri" w:eastAsia="Calibri"/>
          <w:color w:val="auto"/>
          <w:spacing w:val="0"/>
          <w:position w:val="0"/>
          <w:sz w:val="22"/>
          <w:shd w:fill="auto" w:val="clear"/>
        </w:rPr>
        <w:t xml:space="preserve">é que realmente funcionam. Se as gorduras saturadas não são os vilões que pareciam ser, e se os carboidratos nem sempre são os “bonzinhos”, por que será que, em alguns casos, programas ricos em carboidratos e com quantidades mínimas de gorduras saturadas parecem ser eficazes?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Sua pergunta é muito pertinente, e temos uma teoria sobre esse paradoxo.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muitas pessoas acreditem que as dietas extremamente baixas em gorduras funcionam porque elas reduzem o consumo de gorduras saturadas, suspeitamos que o verdadeiro benefício venha da redução do ômega-6, que é a gordura mais presente em nossa alimentação e que, como já vimos, consumimos em excesso. Quando nossa dieta é muito baixa em gorduras, o consumo de ômega-6 diminui, o que automaticamente reduz a proporção entre os hormônios proinflamatórios e anti-inflamatórios. Na verdade, a redução do consumo de gorduras saturadas é apenas um efeito incidental.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as famosas dietas pobres em gorduras e ricas em carboidratos, como as defendidas por McDougall, Ornish e Esselstyn, são extremamente baixas em açúcar. Embora o consumo de carboidratos possa ser alto, esses carboidratos não são os que a maioria das pessoas consome em excesso. Nessas dietas, os carboidratos vêm principalmente de verduras e legumes, frutas e uma pequena quantidade de féculas, como as encontradas em tubérculos, raízes ou grãos, como arroz integral. E, embora algumas féculas possam ser de alto índice glicêmico (como as batatas), elas não contêm grandes quantidades de frutose, como os carboidratos processados e produtos embalados para consumo alimentar. A frutose é o tipo de açúcar mais prejudicial do ponto de vista metabólico, e seu papel é minimizado nessas dietas bem-sucedidas.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Desconfiamos que, quando as dietas muito pobres em gorduras e ricas em carboidratos têm êxito </w:t>
      </w:r>
      <w:r>
        <w:rPr>
          <w:rFonts w:ascii="Calibri" w:hAnsi="Calibri" w:cs="Calibri" w:eastAsia="Calibri"/>
          <w:color w:val="auto"/>
          <w:spacing w:val="0"/>
          <w:position w:val="0"/>
          <w:sz w:val="22"/>
          <w:shd w:fill="auto" w:val="clear"/>
        </w:rPr>
        <w:t xml:space="preserve">— o que nem sempre ocorre —, isso se deve a tr</w:t>
      </w:r>
      <w:r>
        <w:rPr>
          <w:rFonts w:ascii="Calibri" w:hAnsi="Calibri" w:cs="Calibri" w:eastAsia="Calibri"/>
          <w:color w:val="auto"/>
          <w:spacing w:val="0"/>
          <w:position w:val="0"/>
          <w:sz w:val="22"/>
          <w:shd w:fill="auto" w:val="clear"/>
        </w:rPr>
        <w:t xml:space="preserve">ês fatores dietéticos: menos ômega-6 inflamatórios, menos carboidratos de alto índice glicêmico e muito menos frutose ou açúcar. Em nossa opinião, os benefícios dessas dietas poderiam ser facilmente obtidos por meio da redução do consumo de açúcar e carboidratos processados, eliminação das gorduras trans, aumento do consumo de ômega-3 e diminuição do ômega-6. A redução do consumo de gorduras saturadas e do colesterol não está diretamente relacionada a esses benefícios.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Além disso, qual seria o mecanismo pelo qual as gorduras saturadas causariam doenças cardíacas? Em 2008, o renomado bioquímico Bill Lands tentou responder a essa pergunta (e a outras semelhantes) sobre os conselhos dietéticos convencionais em um artigo de argumentação irretocável (apoiado por 231 referências científicas), publicado no periódico Progress in Lipid Research.</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Eis o que Lands disse sobre as gorduras saturadas e 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conselho de substituir as gorduras saturadas por gorduras insaturadas foi o que me motivou a iniciar minhas pesquisas sobre lipídios. Eu me perguntava, na época, quais mecanismos poderiam levar as gorduras saturadas a serem 'ruins' e as gorduras insaturadas a serem 'boas'. [...] Cinquenta anos depois, ainda não consigo citar um mecanismo ou mediador definitivo que mostre como as gorduras saturadas matam pessoas [...] O conselho que hoje dou ao público precisa identificar mecanismos e mediadores lógico-causais para que possamos nos concentrar nas opções alimentares a serem evitadas.”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que diz respeito à teoria segundo a qual as gorduras saturadas causariam doenças fatais, Lands estava basicamente desafiando seus colegas de pesquisa a "comprová-la", o que, até hoje, não foi feito.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Famoso casal de assaltantes de banco norte-americanos do início do século XX. [N. do 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Considerando que a preocupação com a gordura corporal se tornou uma espécie de luta entre o Bem e o Mal, entre a baixeza dos instintos humanos e a “glória” do comedimento racional, pode-se afirmar que a prudência dietética é virtuosa, enquanto o oposto seria imoral. A expressão “teologia das gorduras” pode soar estranha em português, mas em inglês há diversas publicações sobre fat theology ou theology of fat. Aparentemente, os autores deste livro adotaram a expressão, não necessariamente em um estilo puramente religioso. Aqui, a "teologia das gorduras" aparecerá várias vezes. [N. do 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Sigla em inglês para Coronary Heart Disease (Doença Arterial Coronária). [N. do 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Sigla em inglês para Cardiovascular Disease (Doença Cardiovascular). [N. do 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trans formam uma categoria à parte. O terapeuta ortomolecular 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Agradecemos a Deus por mais este extraordinário trabalho de informações para o leitor</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